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EBA1" w14:textId="6A9044B4" w:rsidR="00F136C3" w:rsidRPr="0007776A" w:rsidRDefault="005F08A1" w:rsidP="005F08A1">
      <w:pPr>
        <w:pStyle w:val="Default"/>
        <w:rPr>
          <w:rFonts w:ascii="Arial" w:hAnsi="Arial" w:cs="Arial"/>
          <w:b/>
          <w:sz w:val="28"/>
          <w:szCs w:val="28"/>
        </w:rPr>
      </w:pPr>
      <w:r>
        <w:rPr>
          <w:rFonts w:ascii="Arial" w:hAnsi="Arial" w:cs="Arial"/>
          <w:b/>
          <w:noProof/>
          <w:sz w:val="28"/>
          <w:szCs w:val="28"/>
        </w:rPr>
        <w:drawing>
          <wp:inline distT="0" distB="0" distL="0" distR="0" wp14:anchorId="73A4E75D" wp14:editId="184CE1CF">
            <wp:extent cx="1021080" cy="762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ervationCorps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762000"/>
                    </a:xfrm>
                    <a:prstGeom prst="rect">
                      <a:avLst/>
                    </a:prstGeom>
                  </pic:spPr>
                </pic:pic>
              </a:graphicData>
            </a:graphic>
          </wp:inline>
        </w:drawing>
      </w:r>
      <w:r>
        <w:rPr>
          <w:rFonts w:ascii="Arial" w:hAnsi="Arial" w:cs="Arial"/>
          <w:b/>
          <w:sz w:val="28"/>
          <w:szCs w:val="28"/>
        </w:rPr>
        <w:tab/>
      </w:r>
      <w:r>
        <w:rPr>
          <w:rFonts w:ascii="Arial" w:hAnsi="Arial" w:cs="Arial"/>
          <w:b/>
          <w:sz w:val="28"/>
          <w:szCs w:val="28"/>
        </w:rPr>
        <w:tab/>
      </w:r>
      <w:r w:rsidR="00A157CE" w:rsidRPr="0007776A">
        <w:rPr>
          <w:rFonts w:ascii="Arial" w:hAnsi="Arial" w:cs="Arial"/>
          <w:b/>
          <w:sz w:val="28"/>
          <w:szCs w:val="28"/>
        </w:rPr>
        <w:t>CYCA</w:t>
      </w:r>
      <w:r w:rsidR="00D06D29" w:rsidRPr="0007776A">
        <w:rPr>
          <w:rFonts w:ascii="Arial" w:hAnsi="Arial" w:cs="Arial"/>
          <w:b/>
          <w:sz w:val="28"/>
          <w:szCs w:val="28"/>
        </w:rPr>
        <w:t xml:space="preserve"> BLM </w:t>
      </w:r>
      <w:r w:rsidR="00F136C3" w:rsidRPr="0007776A">
        <w:rPr>
          <w:rFonts w:ascii="Arial" w:hAnsi="Arial" w:cs="Arial"/>
          <w:b/>
          <w:sz w:val="28"/>
          <w:szCs w:val="28"/>
        </w:rPr>
        <w:t xml:space="preserve">Youth Initiative </w:t>
      </w:r>
      <w:r w:rsidR="00D06D29" w:rsidRPr="0007776A">
        <w:rPr>
          <w:rFonts w:ascii="Arial" w:hAnsi="Arial" w:cs="Arial"/>
          <w:b/>
          <w:sz w:val="28"/>
          <w:szCs w:val="28"/>
        </w:rPr>
        <w:t xml:space="preserve">Intern </w:t>
      </w:r>
      <w:r w:rsidR="00F136C3" w:rsidRPr="0007776A">
        <w:rPr>
          <w:rFonts w:ascii="Arial" w:hAnsi="Arial" w:cs="Arial"/>
          <w:b/>
          <w:sz w:val="28"/>
          <w:szCs w:val="28"/>
        </w:rPr>
        <w:t>Program</w:t>
      </w:r>
    </w:p>
    <w:p w14:paraId="34A6325E" w14:textId="77777777" w:rsidR="007515C0" w:rsidRPr="0007776A" w:rsidRDefault="007515C0" w:rsidP="007515C0">
      <w:pPr>
        <w:pStyle w:val="Default"/>
        <w:rPr>
          <w:rFonts w:ascii="Arial" w:hAnsi="Arial" w:cs="Arial"/>
          <w:sz w:val="22"/>
          <w:szCs w:val="22"/>
        </w:rPr>
      </w:pPr>
    </w:p>
    <w:p w14:paraId="66E7006F" w14:textId="7343A5CD" w:rsidR="00F136C3" w:rsidRPr="0007776A" w:rsidRDefault="00EB30BF" w:rsidP="00F136C3">
      <w:pPr>
        <w:pStyle w:val="Default"/>
        <w:jc w:val="center"/>
        <w:rPr>
          <w:rFonts w:ascii="Arial" w:hAnsi="Arial" w:cs="Arial"/>
          <w:sz w:val="22"/>
          <w:szCs w:val="22"/>
        </w:rPr>
      </w:pPr>
      <w:r w:rsidRPr="0007776A">
        <w:rPr>
          <w:rFonts w:ascii="Arial" w:hAnsi="Arial" w:cs="Arial"/>
          <w:b/>
          <w:i/>
        </w:rPr>
        <w:t xml:space="preserve"> </w:t>
      </w:r>
      <w:r w:rsidR="00B16FC4">
        <w:rPr>
          <w:rFonts w:ascii="Arial" w:hAnsi="Arial" w:cs="Arial"/>
          <w:b/>
          <w:sz w:val="32"/>
          <w:szCs w:val="32"/>
        </w:rPr>
        <w:t>BLM Wildlife Technician Intern</w:t>
      </w:r>
    </w:p>
    <w:p w14:paraId="47089CAF" w14:textId="77777777" w:rsidR="00F136C3" w:rsidRDefault="00F136C3" w:rsidP="007515C0">
      <w:pPr>
        <w:pStyle w:val="Default"/>
        <w:rPr>
          <w:rFonts w:ascii="Calibri" w:hAnsi="Calibri" w:cs="Calibri"/>
          <w:sz w:val="22"/>
          <w:szCs w:val="22"/>
        </w:rPr>
      </w:pPr>
    </w:p>
    <w:tbl>
      <w:tblPr>
        <w:tblW w:w="11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812"/>
        <w:gridCol w:w="1801"/>
        <w:gridCol w:w="1708"/>
        <w:gridCol w:w="2882"/>
      </w:tblGrid>
      <w:tr w:rsidR="00A25D1A" w:rsidRPr="00570549" w14:paraId="4056706C" w14:textId="77777777" w:rsidTr="00C50282">
        <w:trPr>
          <w:trHeight w:val="323"/>
        </w:trPr>
        <w:tc>
          <w:tcPr>
            <w:tcW w:w="1800" w:type="dxa"/>
            <w:vAlign w:val="center"/>
          </w:tcPr>
          <w:p w14:paraId="306FB0CE" w14:textId="77777777" w:rsidR="00A25D1A" w:rsidRPr="0007776A" w:rsidRDefault="00A25D1A" w:rsidP="00A25D1A">
            <w:pPr>
              <w:pStyle w:val="Default"/>
              <w:rPr>
                <w:rFonts w:ascii="Arial" w:hAnsi="Arial" w:cs="Arial"/>
                <w:sz w:val="21"/>
                <w:szCs w:val="21"/>
              </w:rPr>
            </w:pPr>
            <w:r>
              <w:rPr>
                <w:rFonts w:ascii="Arial" w:hAnsi="Arial" w:cs="Arial"/>
                <w:b/>
                <w:bCs/>
                <w:sz w:val="21"/>
                <w:szCs w:val="21"/>
              </w:rPr>
              <w:t>Internship</w:t>
            </w:r>
            <w:r w:rsidRPr="0007776A">
              <w:rPr>
                <w:rFonts w:ascii="Arial" w:hAnsi="Arial" w:cs="Arial"/>
                <w:b/>
                <w:bCs/>
                <w:sz w:val="21"/>
                <w:szCs w:val="21"/>
              </w:rPr>
              <w:t xml:space="preserve"> Title:</w:t>
            </w:r>
          </w:p>
        </w:tc>
        <w:tc>
          <w:tcPr>
            <w:tcW w:w="9203" w:type="dxa"/>
            <w:gridSpan w:val="4"/>
          </w:tcPr>
          <w:p w14:paraId="47DE9066" w14:textId="2C50F3DA" w:rsidR="00A25D1A" w:rsidRPr="0007776A" w:rsidRDefault="00B16FC4" w:rsidP="00A25D1A">
            <w:pPr>
              <w:pStyle w:val="Default"/>
              <w:rPr>
                <w:rFonts w:ascii="Arial" w:hAnsi="Arial" w:cs="Arial"/>
                <w:sz w:val="21"/>
                <w:szCs w:val="21"/>
              </w:rPr>
            </w:pPr>
            <w:r>
              <w:rPr>
                <w:rFonts w:ascii="Arial" w:hAnsi="Arial" w:cs="Arial"/>
                <w:sz w:val="21"/>
                <w:szCs w:val="21"/>
              </w:rPr>
              <w:t>Wildlife Technician</w:t>
            </w:r>
            <w:r w:rsidR="00630464">
              <w:rPr>
                <w:rFonts w:ascii="Arial" w:hAnsi="Arial" w:cs="Arial"/>
                <w:sz w:val="21"/>
                <w:szCs w:val="21"/>
              </w:rPr>
              <w:t xml:space="preserve"> Intern</w:t>
            </w:r>
          </w:p>
        </w:tc>
      </w:tr>
      <w:tr w:rsidR="00A25D1A" w:rsidRPr="00570549" w14:paraId="5B867B7A" w14:textId="77777777" w:rsidTr="00C50282">
        <w:trPr>
          <w:trHeight w:val="305"/>
        </w:trPr>
        <w:tc>
          <w:tcPr>
            <w:tcW w:w="1800" w:type="dxa"/>
            <w:vAlign w:val="center"/>
          </w:tcPr>
          <w:p w14:paraId="4F23B121" w14:textId="77777777" w:rsidR="00A25D1A" w:rsidRPr="0007776A" w:rsidRDefault="00A25D1A" w:rsidP="00A25D1A">
            <w:pPr>
              <w:pStyle w:val="Default"/>
              <w:rPr>
                <w:rFonts w:ascii="Arial" w:hAnsi="Arial" w:cs="Arial"/>
                <w:sz w:val="21"/>
                <w:szCs w:val="21"/>
              </w:rPr>
            </w:pPr>
            <w:r>
              <w:rPr>
                <w:rFonts w:ascii="Arial" w:hAnsi="Arial" w:cs="Arial"/>
                <w:b/>
                <w:bCs/>
                <w:sz w:val="21"/>
                <w:szCs w:val="21"/>
              </w:rPr>
              <w:t xml:space="preserve">Internship </w:t>
            </w:r>
            <w:r w:rsidRPr="0007776A">
              <w:rPr>
                <w:rFonts w:ascii="Arial" w:hAnsi="Arial" w:cs="Arial"/>
                <w:b/>
                <w:bCs/>
                <w:sz w:val="21"/>
                <w:szCs w:val="21"/>
              </w:rPr>
              <w:t>Location:</w:t>
            </w:r>
          </w:p>
        </w:tc>
        <w:tc>
          <w:tcPr>
            <w:tcW w:w="9203" w:type="dxa"/>
            <w:gridSpan w:val="4"/>
          </w:tcPr>
          <w:p w14:paraId="23890B62" w14:textId="7F7BA22F" w:rsidR="00A25D1A" w:rsidRPr="0007776A" w:rsidRDefault="00B16FC4" w:rsidP="00A25D1A">
            <w:pPr>
              <w:pStyle w:val="Default"/>
              <w:rPr>
                <w:rFonts w:ascii="Arial" w:hAnsi="Arial" w:cs="Arial"/>
                <w:sz w:val="21"/>
                <w:szCs w:val="21"/>
              </w:rPr>
            </w:pPr>
            <w:r>
              <w:rPr>
                <w:rFonts w:ascii="Arial" w:hAnsi="Arial" w:cs="Arial"/>
                <w:sz w:val="21"/>
                <w:szCs w:val="21"/>
              </w:rPr>
              <w:t>BLM Gunnison Field Office</w:t>
            </w:r>
          </w:p>
        </w:tc>
      </w:tr>
      <w:tr w:rsidR="00A25D1A" w:rsidRPr="00570549" w14:paraId="00EA8B84" w14:textId="77777777" w:rsidTr="00C50282">
        <w:trPr>
          <w:trHeight w:val="368"/>
        </w:trPr>
        <w:tc>
          <w:tcPr>
            <w:tcW w:w="11003" w:type="dxa"/>
            <w:gridSpan w:val="5"/>
            <w:tcBorders>
              <w:bottom w:val="single" w:sz="4" w:space="0" w:color="auto"/>
            </w:tcBorders>
            <w:vAlign w:val="center"/>
          </w:tcPr>
          <w:p w14:paraId="513BDF18" w14:textId="6C62D679" w:rsidR="00A25D1A" w:rsidRPr="00630464" w:rsidRDefault="00A25D1A" w:rsidP="00A25D1A">
            <w:pPr>
              <w:pStyle w:val="Default"/>
              <w:rPr>
                <w:rFonts w:ascii="Arial" w:hAnsi="Arial" w:cs="Arial"/>
                <w:sz w:val="21"/>
                <w:szCs w:val="21"/>
              </w:rPr>
            </w:pPr>
            <w:r w:rsidRPr="00630464">
              <w:rPr>
                <w:rFonts w:ascii="Arial" w:hAnsi="Arial" w:cs="Arial"/>
                <w:b/>
                <w:bCs/>
                <w:sz w:val="21"/>
                <w:szCs w:val="21"/>
              </w:rPr>
              <w:t>Street Address:</w:t>
            </w:r>
            <w:r w:rsidRPr="00630464">
              <w:rPr>
                <w:rFonts w:ascii="Arial" w:hAnsi="Arial" w:cs="Arial"/>
                <w:sz w:val="21"/>
                <w:szCs w:val="21"/>
              </w:rPr>
              <w:t xml:space="preserve"> </w:t>
            </w:r>
            <w:r w:rsidR="00630464">
              <w:rPr>
                <w:rFonts w:ascii="Arial" w:hAnsi="Arial" w:cs="Arial"/>
                <w:sz w:val="21"/>
                <w:szCs w:val="21"/>
              </w:rPr>
              <w:t xml:space="preserve">   </w:t>
            </w:r>
            <w:r w:rsidR="00ED781E">
              <w:rPr>
                <w:rFonts w:ascii="Arial" w:hAnsi="Arial" w:cs="Arial"/>
                <w:sz w:val="21"/>
                <w:szCs w:val="21"/>
              </w:rPr>
              <w:t>2500 East New York Ave, Gunnison, CO 81230</w:t>
            </w:r>
          </w:p>
        </w:tc>
      </w:tr>
      <w:tr w:rsidR="00A25D1A" w:rsidRPr="00570549" w14:paraId="5DFD9F1D" w14:textId="77777777" w:rsidTr="00630464">
        <w:trPr>
          <w:trHeight w:val="350"/>
        </w:trPr>
        <w:tc>
          <w:tcPr>
            <w:tcW w:w="11003" w:type="dxa"/>
            <w:gridSpan w:val="5"/>
            <w:vAlign w:val="center"/>
          </w:tcPr>
          <w:p w14:paraId="40F6FABB" w14:textId="52C80087" w:rsidR="00A25D1A" w:rsidRPr="0007776A" w:rsidRDefault="00A25D1A" w:rsidP="00A25D1A">
            <w:pPr>
              <w:pStyle w:val="Default"/>
              <w:rPr>
                <w:rFonts w:ascii="Arial" w:hAnsi="Arial" w:cs="Arial"/>
                <w:sz w:val="21"/>
                <w:szCs w:val="21"/>
              </w:rPr>
            </w:pPr>
            <w:r w:rsidRPr="0007776A">
              <w:rPr>
                <w:rFonts w:ascii="Arial" w:hAnsi="Arial" w:cs="Arial"/>
                <w:b/>
                <w:bCs/>
                <w:sz w:val="21"/>
                <w:szCs w:val="21"/>
              </w:rPr>
              <w:t>City, State, Zip:</w:t>
            </w:r>
            <w:r>
              <w:rPr>
                <w:rFonts w:ascii="Arial" w:hAnsi="Arial" w:cs="Arial"/>
                <w:b/>
                <w:bCs/>
                <w:sz w:val="21"/>
                <w:szCs w:val="21"/>
              </w:rPr>
              <w:t xml:space="preserve">  </w:t>
            </w:r>
            <w:r w:rsidR="00630464">
              <w:rPr>
                <w:rFonts w:ascii="Arial" w:hAnsi="Arial" w:cs="Arial"/>
                <w:b/>
                <w:bCs/>
                <w:sz w:val="21"/>
                <w:szCs w:val="21"/>
              </w:rPr>
              <w:t xml:space="preserve">   </w:t>
            </w:r>
            <w:r w:rsidR="00B16FC4">
              <w:rPr>
                <w:rFonts w:ascii="Arial" w:hAnsi="Arial" w:cs="Arial"/>
                <w:sz w:val="21"/>
                <w:szCs w:val="21"/>
              </w:rPr>
              <w:t>Gunnison, CO</w:t>
            </w:r>
            <w:r w:rsidR="00ED781E">
              <w:rPr>
                <w:rFonts w:ascii="Arial" w:hAnsi="Arial" w:cs="Arial"/>
                <w:sz w:val="21"/>
                <w:szCs w:val="21"/>
              </w:rPr>
              <w:t>, 81230</w:t>
            </w:r>
          </w:p>
        </w:tc>
      </w:tr>
      <w:tr w:rsidR="00A25D1A" w:rsidRPr="00181D1D" w14:paraId="6011AB40" w14:textId="77777777" w:rsidTr="00C50282">
        <w:trPr>
          <w:trHeight w:val="350"/>
        </w:trPr>
        <w:tc>
          <w:tcPr>
            <w:tcW w:w="1800" w:type="dxa"/>
            <w:vAlign w:val="center"/>
          </w:tcPr>
          <w:p w14:paraId="6CBFAB03" w14:textId="77777777" w:rsidR="00BC47B3" w:rsidRDefault="00BC47B3" w:rsidP="00A25D1A">
            <w:pPr>
              <w:pStyle w:val="Default"/>
              <w:rPr>
                <w:rFonts w:ascii="Arial" w:hAnsi="Arial" w:cs="Arial"/>
                <w:b/>
                <w:bCs/>
                <w:sz w:val="21"/>
                <w:szCs w:val="21"/>
              </w:rPr>
            </w:pPr>
          </w:p>
          <w:p w14:paraId="66112145" w14:textId="58D373A3" w:rsidR="00BC47B3" w:rsidRDefault="00C50282" w:rsidP="00A25D1A">
            <w:pPr>
              <w:pStyle w:val="Default"/>
              <w:rPr>
                <w:rFonts w:ascii="Arial" w:hAnsi="Arial" w:cs="Arial"/>
                <w:b/>
                <w:bCs/>
                <w:sz w:val="21"/>
                <w:szCs w:val="21"/>
              </w:rPr>
            </w:pPr>
            <w:r>
              <w:rPr>
                <w:rFonts w:ascii="Arial" w:hAnsi="Arial" w:cs="Arial"/>
                <w:b/>
                <w:bCs/>
                <w:sz w:val="21"/>
                <w:szCs w:val="21"/>
              </w:rPr>
              <w:t>WCCC Contact:</w:t>
            </w:r>
          </w:p>
          <w:p w14:paraId="65CE1644" w14:textId="2A1DDD95" w:rsidR="00A25D1A" w:rsidRPr="0007776A" w:rsidRDefault="00A25D1A" w:rsidP="00A25D1A">
            <w:pPr>
              <w:pStyle w:val="Default"/>
              <w:rPr>
                <w:rFonts w:ascii="Arial" w:hAnsi="Arial" w:cs="Arial"/>
                <w:b/>
                <w:bCs/>
                <w:sz w:val="21"/>
                <w:szCs w:val="21"/>
              </w:rPr>
            </w:pPr>
          </w:p>
        </w:tc>
        <w:tc>
          <w:tcPr>
            <w:tcW w:w="9203" w:type="dxa"/>
            <w:gridSpan w:val="4"/>
            <w:vAlign w:val="center"/>
          </w:tcPr>
          <w:p w14:paraId="2E391CC6" w14:textId="18FB65C3" w:rsidR="00A25D1A" w:rsidRPr="00181D1D" w:rsidRDefault="00181D1D" w:rsidP="00A25D1A">
            <w:pPr>
              <w:pStyle w:val="Default"/>
              <w:rPr>
                <w:rFonts w:ascii="Arial" w:hAnsi="Arial" w:cs="Arial"/>
                <w:b/>
                <w:bCs/>
                <w:sz w:val="21"/>
                <w:szCs w:val="21"/>
              </w:rPr>
            </w:pPr>
            <w:r w:rsidRPr="00181D1D">
              <w:rPr>
                <w:rFonts w:ascii="Arial" w:hAnsi="Arial" w:cs="Arial"/>
                <w:b/>
                <w:bCs/>
                <w:sz w:val="21"/>
                <w:szCs w:val="21"/>
              </w:rPr>
              <w:t xml:space="preserve">Morgan Key | </w:t>
            </w:r>
            <w:hyperlink r:id="rId12" w:history="1">
              <w:r w:rsidRPr="008F4577">
                <w:rPr>
                  <w:rStyle w:val="Hyperlink"/>
                  <w:rFonts w:ascii="Arial" w:hAnsi="Arial" w:cs="Arial"/>
                  <w:b/>
                  <w:bCs/>
                  <w:sz w:val="21"/>
                  <w:szCs w:val="21"/>
                </w:rPr>
                <w:t>mkey@mesapartners.org</w:t>
              </w:r>
            </w:hyperlink>
            <w:r>
              <w:rPr>
                <w:rFonts w:ascii="Arial" w:hAnsi="Arial" w:cs="Arial"/>
                <w:b/>
                <w:bCs/>
                <w:sz w:val="21"/>
                <w:szCs w:val="21"/>
              </w:rPr>
              <w:t xml:space="preserve"> | (970) 730-2964</w:t>
            </w:r>
          </w:p>
        </w:tc>
      </w:tr>
      <w:tr w:rsidR="00A25D1A" w:rsidRPr="00570549" w14:paraId="1E6EA921" w14:textId="77777777" w:rsidTr="00181D1D">
        <w:trPr>
          <w:trHeight w:val="2420"/>
        </w:trPr>
        <w:tc>
          <w:tcPr>
            <w:tcW w:w="1800" w:type="dxa"/>
          </w:tcPr>
          <w:p w14:paraId="20E38F7E" w14:textId="77777777" w:rsidR="00A25D1A" w:rsidRPr="0007776A" w:rsidRDefault="00A25D1A" w:rsidP="00A25D1A">
            <w:pPr>
              <w:pStyle w:val="Default"/>
              <w:rPr>
                <w:rFonts w:ascii="Arial" w:hAnsi="Arial" w:cs="Arial"/>
                <w:sz w:val="21"/>
                <w:szCs w:val="21"/>
              </w:rPr>
            </w:pPr>
            <w:r w:rsidRPr="0007776A">
              <w:rPr>
                <w:rFonts w:ascii="Arial" w:hAnsi="Arial" w:cs="Arial"/>
                <w:b/>
                <w:bCs/>
                <w:sz w:val="21"/>
                <w:szCs w:val="21"/>
              </w:rPr>
              <w:t>Position Description</w:t>
            </w:r>
            <w:r>
              <w:rPr>
                <w:rFonts w:ascii="Arial" w:hAnsi="Arial" w:cs="Arial"/>
                <w:b/>
                <w:bCs/>
                <w:sz w:val="21"/>
                <w:szCs w:val="21"/>
              </w:rPr>
              <w:t>/ Activities to be Performed</w:t>
            </w:r>
            <w:r w:rsidRPr="0007776A">
              <w:rPr>
                <w:rFonts w:ascii="Arial" w:hAnsi="Arial" w:cs="Arial"/>
                <w:b/>
                <w:bCs/>
                <w:sz w:val="21"/>
                <w:szCs w:val="21"/>
              </w:rPr>
              <w:t xml:space="preserve">: </w:t>
            </w:r>
          </w:p>
        </w:tc>
        <w:tc>
          <w:tcPr>
            <w:tcW w:w="9203" w:type="dxa"/>
            <w:gridSpan w:val="4"/>
          </w:tcPr>
          <w:p w14:paraId="671392AC" w14:textId="77777777" w:rsidR="00181D1D" w:rsidRDefault="00181D1D" w:rsidP="00181D1D">
            <w:pPr>
              <w:rPr>
                <w:rFonts w:ascii="Arial" w:eastAsiaTheme="minorHAnsi" w:hAnsi="Arial" w:cs="Arial"/>
                <w:sz w:val="24"/>
                <w:szCs w:val="24"/>
              </w:rPr>
            </w:pPr>
          </w:p>
          <w:p w14:paraId="6DE3EB4F" w14:textId="47107217" w:rsidR="00181D1D" w:rsidRDefault="00181D1D" w:rsidP="00181D1D">
            <w:pPr>
              <w:rPr>
                <w:rFonts w:ascii="Arial" w:eastAsiaTheme="minorHAnsi" w:hAnsi="Arial" w:cs="Arial"/>
                <w:sz w:val="24"/>
                <w:szCs w:val="24"/>
              </w:rPr>
            </w:pPr>
            <w:r>
              <w:rPr>
                <w:rFonts w:ascii="Arial" w:eastAsiaTheme="minorHAnsi" w:hAnsi="Arial" w:cs="Arial"/>
                <w:sz w:val="24"/>
                <w:szCs w:val="24"/>
              </w:rPr>
              <w:t>The BLM G</w:t>
            </w:r>
            <w:r>
              <w:rPr>
                <w:rFonts w:ascii="Arial" w:eastAsiaTheme="minorHAnsi" w:hAnsi="Arial" w:cs="Arial"/>
                <w:sz w:val="24"/>
                <w:szCs w:val="24"/>
              </w:rPr>
              <w:t>unnison Field Office</w:t>
            </w:r>
            <w:r>
              <w:rPr>
                <w:rFonts w:ascii="Arial" w:eastAsiaTheme="minorHAnsi" w:hAnsi="Arial" w:cs="Arial"/>
                <w:sz w:val="24"/>
                <w:szCs w:val="24"/>
              </w:rPr>
              <w:t xml:space="preserve"> Wildlife Program is seeking two (2) technicians to support with implementing and coordinating wildlife habitat management on BLM lands. Technicians will assist with field data collection for inventories of wildlife and their habitats; inventory and monitor BLM management such as habitat restoration, weed treatments, range development and improvements for effectiveness</w:t>
            </w:r>
            <w:r>
              <w:rPr>
                <w:rFonts w:ascii="Arial" w:eastAsiaTheme="minorHAnsi" w:hAnsi="Arial" w:cs="Arial"/>
                <w:sz w:val="24"/>
                <w:szCs w:val="24"/>
              </w:rPr>
              <w:t>,</w:t>
            </w:r>
            <w:r>
              <w:rPr>
                <w:rFonts w:ascii="Arial" w:eastAsiaTheme="minorHAnsi" w:hAnsi="Arial" w:cs="Arial"/>
                <w:sz w:val="24"/>
                <w:szCs w:val="24"/>
              </w:rPr>
              <w:t xml:space="preserve"> and impacts on wildlife and wildlife habitat; and compile and organize survey data.</w:t>
            </w:r>
          </w:p>
          <w:p w14:paraId="5BC72CE9" w14:textId="77777777" w:rsidR="00181D1D" w:rsidRDefault="00181D1D" w:rsidP="00181D1D">
            <w:pPr>
              <w:rPr>
                <w:rFonts w:ascii="Arial" w:eastAsiaTheme="minorHAnsi" w:hAnsi="Arial" w:cs="Arial"/>
                <w:sz w:val="24"/>
                <w:szCs w:val="24"/>
              </w:rPr>
            </w:pPr>
          </w:p>
          <w:p w14:paraId="0312C030" w14:textId="77777777" w:rsidR="00181D1D" w:rsidRDefault="00181D1D" w:rsidP="00181D1D">
            <w:pPr>
              <w:rPr>
                <w:rFonts w:ascii="Arial" w:eastAsiaTheme="minorHAnsi" w:hAnsi="Arial" w:cs="Arial"/>
                <w:sz w:val="24"/>
                <w:szCs w:val="24"/>
              </w:rPr>
            </w:pPr>
            <w:r>
              <w:rPr>
                <w:rFonts w:ascii="Arial" w:eastAsiaTheme="minorHAnsi" w:hAnsi="Arial" w:cs="Arial"/>
                <w:sz w:val="24"/>
                <w:szCs w:val="24"/>
              </w:rPr>
              <w:t>The technicians will be expected to operate a 4WD vehicle and must be able to work independently while navigating remote locations with a GPS and maps. The technicians must be in good physical condition to be able to spend long days hiking off-trail in high-elevation, mountainous terrain.</w:t>
            </w:r>
          </w:p>
          <w:p w14:paraId="5448C8E1" w14:textId="77777777" w:rsidR="00181D1D" w:rsidRDefault="00181D1D" w:rsidP="00A25D1A">
            <w:pPr>
              <w:rPr>
                <w:rFonts w:ascii="Arial" w:eastAsiaTheme="minorHAnsi" w:hAnsi="Arial" w:cs="Arial"/>
                <w:b/>
                <w:bCs/>
                <w:sz w:val="24"/>
                <w:szCs w:val="24"/>
              </w:rPr>
            </w:pPr>
          </w:p>
          <w:p w14:paraId="0574D389" w14:textId="77777777" w:rsidR="00181D1D" w:rsidRDefault="00181D1D" w:rsidP="00A25D1A">
            <w:pPr>
              <w:rPr>
                <w:rFonts w:ascii="Arial" w:eastAsiaTheme="minorHAnsi" w:hAnsi="Arial" w:cs="Arial"/>
                <w:b/>
                <w:bCs/>
                <w:sz w:val="24"/>
                <w:szCs w:val="24"/>
              </w:rPr>
            </w:pPr>
          </w:p>
          <w:p w14:paraId="2F4DDE0A" w14:textId="074F3A1B" w:rsidR="00630464" w:rsidRPr="00DD4921" w:rsidRDefault="00630464" w:rsidP="00A25D1A">
            <w:pPr>
              <w:rPr>
                <w:rFonts w:ascii="Arial" w:eastAsiaTheme="minorHAnsi" w:hAnsi="Arial" w:cs="Arial"/>
                <w:b/>
                <w:bCs/>
                <w:sz w:val="24"/>
                <w:szCs w:val="24"/>
              </w:rPr>
            </w:pPr>
            <w:r w:rsidRPr="00DD4921">
              <w:rPr>
                <w:rFonts w:ascii="Arial" w:eastAsiaTheme="minorHAnsi" w:hAnsi="Arial" w:cs="Arial"/>
                <w:b/>
                <w:bCs/>
                <w:sz w:val="24"/>
                <w:szCs w:val="24"/>
              </w:rPr>
              <w:t>MAJOR DUTIES</w:t>
            </w:r>
          </w:p>
          <w:p w14:paraId="257C4FE4" w14:textId="765CF062" w:rsidR="00630464" w:rsidRDefault="00B16FC4" w:rsidP="00B16FC4">
            <w:pPr>
              <w:pStyle w:val="ListParagraph"/>
              <w:numPr>
                <w:ilvl w:val="0"/>
                <w:numId w:val="1"/>
              </w:numPr>
              <w:rPr>
                <w:rFonts w:ascii="Arial" w:eastAsiaTheme="minorHAnsi" w:hAnsi="Arial" w:cs="Arial"/>
                <w:sz w:val="24"/>
                <w:szCs w:val="24"/>
              </w:rPr>
            </w:pPr>
            <w:r>
              <w:rPr>
                <w:rFonts w:ascii="Arial" w:eastAsiaTheme="minorHAnsi" w:hAnsi="Arial" w:cs="Arial"/>
                <w:sz w:val="24"/>
                <w:szCs w:val="24"/>
              </w:rPr>
              <w:t>Conduct acoustic monitoring for bat species</w:t>
            </w:r>
          </w:p>
          <w:p w14:paraId="0EF5FA6C" w14:textId="083A458F" w:rsidR="00B16FC4" w:rsidRDefault="00B16FC4" w:rsidP="00B16FC4">
            <w:pPr>
              <w:pStyle w:val="ListParagraph"/>
              <w:numPr>
                <w:ilvl w:val="0"/>
                <w:numId w:val="1"/>
              </w:numPr>
              <w:rPr>
                <w:rFonts w:ascii="Arial" w:eastAsiaTheme="minorHAnsi" w:hAnsi="Arial" w:cs="Arial"/>
                <w:sz w:val="24"/>
                <w:szCs w:val="24"/>
              </w:rPr>
            </w:pPr>
            <w:r>
              <w:rPr>
                <w:rFonts w:ascii="Arial" w:eastAsiaTheme="minorHAnsi" w:hAnsi="Arial" w:cs="Arial"/>
                <w:sz w:val="24"/>
                <w:szCs w:val="24"/>
              </w:rPr>
              <w:t>Conduct acoustic play-back surveys for American goshawk and/or evaluate nest activity in known goshawk nest areas.</w:t>
            </w:r>
          </w:p>
          <w:p w14:paraId="7D53CEAE" w14:textId="06D7BD22" w:rsidR="00B16FC4" w:rsidRDefault="00B16FC4" w:rsidP="00B16FC4">
            <w:pPr>
              <w:pStyle w:val="ListParagraph"/>
              <w:numPr>
                <w:ilvl w:val="0"/>
                <w:numId w:val="1"/>
              </w:numPr>
              <w:rPr>
                <w:rFonts w:ascii="Arial" w:eastAsiaTheme="minorHAnsi" w:hAnsi="Arial" w:cs="Arial"/>
                <w:sz w:val="24"/>
                <w:szCs w:val="24"/>
              </w:rPr>
            </w:pPr>
            <w:r>
              <w:rPr>
                <w:rFonts w:ascii="Arial" w:eastAsiaTheme="minorHAnsi" w:hAnsi="Arial" w:cs="Arial"/>
                <w:sz w:val="24"/>
                <w:szCs w:val="24"/>
              </w:rPr>
              <w:t>Conduct nest activity surveys for peregrine falcon and other BLM sensitive raptor species.</w:t>
            </w:r>
          </w:p>
          <w:p w14:paraId="3BD77007" w14:textId="732AD476" w:rsidR="00B16FC4" w:rsidRDefault="00B16FC4" w:rsidP="00B16FC4">
            <w:pPr>
              <w:pStyle w:val="ListParagraph"/>
              <w:numPr>
                <w:ilvl w:val="0"/>
                <w:numId w:val="1"/>
              </w:numPr>
              <w:rPr>
                <w:rFonts w:ascii="Arial" w:eastAsiaTheme="minorHAnsi" w:hAnsi="Arial" w:cs="Arial"/>
                <w:sz w:val="24"/>
                <w:szCs w:val="24"/>
              </w:rPr>
            </w:pPr>
            <w:r>
              <w:rPr>
                <w:rFonts w:ascii="Arial" w:eastAsiaTheme="minorHAnsi" w:hAnsi="Arial" w:cs="Arial"/>
                <w:sz w:val="24"/>
                <w:szCs w:val="24"/>
              </w:rPr>
              <w:t>Conduct snowshoe hare habitat and density surveys in fuels treatment areas to assess habitat suitability for Canada lynx.</w:t>
            </w:r>
          </w:p>
          <w:p w14:paraId="37233004" w14:textId="00D67FE9" w:rsidR="00B16FC4" w:rsidRDefault="00B16FC4" w:rsidP="00B16FC4">
            <w:pPr>
              <w:pStyle w:val="ListParagraph"/>
              <w:numPr>
                <w:ilvl w:val="0"/>
                <w:numId w:val="1"/>
              </w:numPr>
              <w:rPr>
                <w:rFonts w:ascii="Arial" w:eastAsiaTheme="minorHAnsi" w:hAnsi="Arial" w:cs="Arial"/>
                <w:sz w:val="24"/>
                <w:szCs w:val="24"/>
              </w:rPr>
            </w:pPr>
            <w:r>
              <w:rPr>
                <w:rFonts w:ascii="Arial" w:eastAsiaTheme="minorHAnsi" w:hAnsi="Arial" w:cs="Arial"/>
                <w:sz w:val="24"/>
                <w:szCs w:val="24"/>
              </w:rPr>
              <w:t>Conduct surveys of and distribute vaccines to Gunnison’s prairie dog colonies.</w:t>
            </w:r>
          </w:p>
          <w:p w14:paraId="6077E2B3" w14:textId="5DFF6AF0" w:rsidR="00B16FC4" w:rsidRDefault="00B16FC4" w:rsidP="00B16FC4">
            <w:pPr>
              <w:pStyle w:val="ListParagraph"/>
              <w:numPr>
                <w:ilvl w:val="0"/>
                <w:numId w:val="1"/>
              </w:numPr>
              <w:rPr>
                <w:rFonts w:ascii="Arial" w:eastAsiaTheme="minorHAnsi" w:hAnsi="Arial" w:cs="Arial"/>
                <w:sz w:val="24"/>
                <w:szCs w:val="24"/>
              </w:rPr>
            </w:pPr>
            <w:r>
              <w:rPr>
                <w:rFonts w:ascii="Arial" w:eastAsiaTheme="minorHAnsi" w:hAnsi="Arial" w:cs="Arial"/>
                <w:sz w:val="24"/>
                <w:szCs w:val="24"/>
              </w:rPr>
              <w:t>Monitor BLM travel management projects to evaluate route obliteration and restoration needs.</w:t>
            </w:r>
          </w:p>
          <w:p w14:paraId="318A6EF9" w14:textId="6DA2A28B" w:rsidR="00B16FC4" w:rsidRDefault="00B16FC4" w:rsidP="00B16FC4">
            <w:pPr>
              <w:pStyle w:val="ListParagraph"/>
              <w:numPr>
                <w:ilvl w:val="0"/>
                <w:numId w:val="1"/>
              </w:numPr>
              <w:rPr>
                <w:rFonts w:ascii="Arial" w:eastAsiaTheme="minorHAnsi" w:hAnsi="Arial" w:cs="Arial"/>
                <w:sz w:val="24"/>
                <w:szCs w:val="24"/>
              </w:rPr>
            </w:pPr>
            <w:r>
              <w:rPr>
                <w:rFonts w:ascii="Arial" w:eastAsiaTheme="minorHAnsi" w:hAnsi="Arial" w:cs="Arial"/>
                <w:sz w:val="24"/>
                <w:szCs w:val="24"/>
              </w:rPr>
              <w:t>Assist with logistics and field work done by youth corps crews to decommission roads.</w:t>
            </w:r>
          </w:p>
          <w:p w14:paraId="7DB0F7BD" w14:textId="0914A501" w:rsidR="00B16FC4" w:rsidRDefault="00B16FC4" w:rsidP="00B16FC4">
            <w:pPr>
              <w:pStyle w:val="ListParagraph"/>
              <w:numPr>
                <w:ilvl w:val="0"/>
                <w:numId w:val="1"/>
              </w:numPr>
              <w:rPr>
                <w:rFonts w:ascii="Arial" w:eastAsiaTheme="minorHAnsi" w:hAnsi="Arial" w:cs="Arial"/>
                <w:sz w:val="24"/>
                <w:szCs w:val="24"/>
              </w:rPr>
            </w:pPr>
            <w:r>
              <w:rPr>
                <w:rFonts w:ascii="Arial" w:eastAsiaTheme="minorHAnsi" w:hAnsi="Arial" w:cs="Arial"/>
                <w:sz w:val="24"/>
                <w:szCs w:val="24"/>
              </w:rPr>
              <w:t>Assist with project implementation and planning for combined BLM program projects such as:</w:t>
            </w:r>
          </w:p>
          <w:p w14:paraId="4FC41AE8" w14:textId="57BBD6F7" w:rsidR="00B16FC4" w:rsidRDefault="00B16FC4" w:rsidP="00B16FC4">
            <w:pPr>
              <w:pStyle w:val="ListParagraph"/>
              <w:numPr>
                <w:ilvl w:val="1"/>
                <w:numId w:val="1"/>
              </w:numPr>
              <w:rPr>
                <w:rFonts w:ascii="Arial" w:eastAsiaTheme="minorHAnsi" w:hAnsi="Arial" w:cs="Arial"/>
                <w:sz w:val="24"/>
                <w:szCs w:val="24"/>
              </w:rPr>
            </w:pPr>
            <w:r>
              <w:rPr>
                <w:rFonts w:ascii="Arial" w:eastAsiaTheme="minorHAnsi" w:hAnsi="Arial" w:cs="Arial"/>
                <w:sz w:val="24"/>
                <w:szCs w:val="24"/>
              </w:rPr>
              <w:t>Monitor BLM weed treatments for effectiveness and need for re-application, seeing, or other restoration.</w:t>
            </w:r>
          </w:p>
          <w:p w14:paraId="21693FFE" w14:textId="77777777" w:rsidR="00181D1D" w:rsidRDefault="00181D1D" w:rsidP="00B16FC4">
            <w:pPr>
              <w:pStyle w:val="ListParagraph"/>
              <w:numPr>
                <w:ilvl w:val="1"/>
                <w:numId w:val="1"/>
              </w:numPr>
              <w:rPr>
                <w:rFonts w:ascii="Arial" w:eastAsiaTheme="minorHAnsi" w:hAnsi="Arial" w:cs="Arial"/>
                <w:sz w:val="24"/>
                <w:szCs w:val="24"/>
              </w:rPr>
            </w:pPr>
          </w:p>
          <w:p w14:paraId="78B162E4" w14:textId="77777777" w:rsidR="00181D1D" w:rsidRDefault="00181D1D" w:rsidP="00181D1D">
            <w:pPr>
              <w:pStyle w:val="ListParagraph"/>
              <w:ind w:left="2220"/>
              <w:rPr>
                <w:rFonts w:ascii="Arial" w:eastAsiaTheme="minorHAnsi" w:hAnsi="Arial" w:cs="Arial"/>
                <w:sz w:val="24"/>
                <w:szCs w:val="24"/>
              </w:rPr>
            </w:pPr>
          </w:p>
          <w:p w14:paraId="1C6D22E1" w14:textId="5DC8BAC1" w:rsidR="00B16FC4" w:rsidRDefault="00B16FC4" w:rsidP="00B16FC4">
            <w:pPr>
              <w:pStyle w:val="ListParagraph"/>
              <w:numPr>
                <w:ilvl w:val="1"/>
                <w:numId w:val="1"/>
              </w:numPr>
              <w:rPr>
                <w:rFonts w:ascii="Arial" w:eastAsiaTheme="minorHAnsi" w:hAnsi="Arial" w:cs="Arial"/>
                <w:sz w:val="24"/>
                <w:szCs w:val="24"/>
              </w:rPr>
            </w:pPr>
            <w:r>
              <w:rPr>
                <w:rFonts w:ascii="Arial" w:eastAsiaTheme="minorHAnsi" w:hAnsi="Arial" w:cs="Arial"/>
                <w:sz w:val="24"/>
                <w:szCs w:val="24"/>
              </w:rPr>
              <w:t>Monitor range improvement projects such as livestock tanks, guzzlers, exclosures, etc. for effectiveness, wildlife hazards, and maintenance needs.</w:t>
            </w:r>
          </w:p>
          <w:p w14:paraId="7149271E" w14:textId="7F7FB4ED" w:rsidR="00630464" w:rsidRPr="00181D1D" w:rsidRDefault="00B16FC4" w:rsidP="00181D1D">
            <w:pPr>
              <w:pStyle w:val="ListParagraph"/>
              <w:numPr>
                <w:ilvl w:val="1"/>
                <w:numId w:val="1"/>
              </w:numPr>
              <w:rPr>
                <w:rFonts w:ascii="Arial" w:eastAsiaTheme="minorHAnsi" w:hAnsi="Arial" w:cs="Arial"/>
                <w:sz w:val="24"/>
                <w:szCs w:val="24"/>
              </w:rPr>
            </w:pPr>
            <w:r>
              <w:rPr>
                <w:rFonts w:ascii="Arial" w:eastAsiaTheme="minorHAnsi" w:hAnsi="Arial" w:cs="Arial"/>
                <w:sz w:val="24"/>
                <w:szCs w:val="24"/>
              </w:rPr>
              <w:t>Implementation of wildlife-friendly fence projects by assisting a dedicated fence crew with fence inventory, fence modification/repair, and/or removal.</w:t>
            </w:r>
          </w:p>
        </w:tc>
      </w:tr>
      <w:tr w:rsidR="00630464" w:rsidRPr="00570549" w14:paraId="59BC7307" w14:textId="77777777" w:rsidTr="00800962">
        <w:trPr>
          <w:trHeight w:val="737"/>
        </w:trPr>
        <w:tc>
          <w:tcPr>
            <w:tcW w:w="1800" w:type="dxa"/>
          </w:tcPr>
          <w:p w14:paraId="2DE82063" w14:textId="4696FB67" w:rsidR="00630464" w:rsidRPr="0007776A" w:rsidRDefault="00630464" w:rsidP="00A25D1A">
            <w:pPr>
              <w:pStyle w:val="Default"/>
              <w:rPr>
                <w:rFonts w:ascii="Arial" w:hAnsi="Arial" w:cs="Arial"/>
                <w:b/>
                <w:bCs/>
                <w:sz w:val="21"/>
                <w:szCs w:val="21"/>
              </w:rPr>
            </w:pPr>
            <w:r w:rsidRPr="00630464">
              <w:rPr>
                <w:rFonts w:ascii="Arial" w:hAnsi="Arial" w:cs="Arial"/>
                <w:b/>
                <w:bCs/>
                <w:sz w:val="21"/>
                <w:szCs w:val="21"/>
              </w:rPr>
              <w:lastRenderedPageBreak/>
              <w:t>BLM’s Involvement:</w:t>
            </w:r>
          </w:p>
        </w:tc>
        <w:tc>
          <w:tcPr>
            <w:tcW w:w="9203" w:type="dxa"/>
            <w:gridSpan w:val="4"/>
          </w:tcPr>
          <w:p w14:paraId="31D529B7" w14:textId="5441715F" w:rsidR="00630464" w:rsidRDefault="00630464" w:rsidP="00A25D1A">
            <w:pPr>
              <w:rPr>
                <w:rFonts w:ascii="Arial" w:eastAsiaTheme="minorHAnsi" w:hAnsi="Arial" w:cs="Arial"/>
                <w:sz w:val="24"/>
                <w:szCs w:val="24"/>
              </w:rPr>
            </w:pPr>
            <w:r w:rsidRPr="00630464">
              <w:rPr>
                <w:rFonts w:ascii="Arial" w:eastAsiaTheme="minorHAnsi" w:hAnsi="Arial" w:cs="Arial"/>
                <w:sz w:val="24"/>
                <w:szCs w:val="24"/>
              </w:rPr>
              <w:t xml:space="preserve">The BLM will provide oversight and training for the </w:t>
            </w:r>
            <w:r w:rsidR="00800962">
              <w:rPr>
                <w:rFonts w:ascii="Arial" w:eastAsiaTheme="minorHAnsi" w:hAnsi="Arial" w:cs="Arial"/>
                <w:sz w:val="24"/>
                <w:szCs w:val="24"/>
              </w:rPr>
              <w:t>wildlife technician intern</w:t>
            </w:r>
            <w:r w:rsidRPr="00630464">
              <w:rPr>
                <w:rFonts w:ascii="Arial" w:eastAsiaTheme="minorHAnsi" w:hAnsi="Arial" w:cs="Arial"/>
                <w:sz w:val="24"/>
                <w:szCs w:val="24"/>
              </w:rPr>
              <w:t xml:space="preserve">(s). </w:t>
            </w:r>
          </w:p>
          <w:p w14:paraId="3D2F46D0" w14:textId="6DA72E10" w:rsidR="00474619" w:rsidRPr="00630464" w:rsidRDefault="00474619" w:rsidP="00A25D1A">
            <w:pPr>
              <w:rPr>
                <w:rFonts w:ascii="Arial" w:eastAsiaTheme="minorHAnsi" w:hAnsi="Arial" w:cs="Arial"/>
                <w:sz w:val="24"/>
                <w:szCs w:val="24"/>
              </w:rPr>
            </w:pPr>
          </w:p>
        </w:tc>
      </w:tr>
      <w:tr w:rsidR="008E23C5" w:rsidRPr="00570549" w14:paraId="7AABC4A9" w14:textId="77777777" w:rsidTr="00C50282">
        <w:trPr>
          <w:trHeight w:val="732"/>
        </w:trPr>
        <w:tc>
          <w:tcPr>
            <w:tcW w:w="1800" w:type="dxa"/>
          </w:tcPr>
          <w:p w14:paraId="6259005B" w14:textId="77777777" w:rsidR="008E23C5" w:rsidRPr="0007776A" w:rsidRDefault="008E23C5" w:rsidP="002E2300">
            <w:pPr>
              <w:pStyle w:val="Default"/>
              <w:rPr>
                <w:rFonts w:ascii="Arial" w:hAnsi="Arial" w:cs="Arial"/>
                <w:b/>
                <w:bCs/>
                <w:sz w:val="21"/>
                <w:szCs w:val="21"/>
              </w:rPr>
            </w:pPr>
            <w:r>
              <w:rPr>
                <w:rFonts w:ascii="Arial" w:hAnsi="Arial" w:cs="Arial"/>
                <w:b/>
                <w:bCs/>
                <w:sz w:val="21"/>
                <w:szCs w:val="21"/>
              </w:rPr>
              <w:t>Period of Performance</w:t>
            </w:r>
          </w:p>
        </w:tc>
        <w:tc>
          <w:tcPr>
            <w:tcW w:w="4613" w:type="dxa"/>
            <w:gridSpan w:val="2"/>
          </w:tcPr>
          <w:p w14:paraId="69679F10" w14:textId="77777777" w:rsidR="00EB5D76" w:rsidRDefault="008E23C5" w:rsidP="002E2300">
            <w:pPr>
              <w:rPr>
                <w:rFonts w:ascii="Arial" w:hAnsi="Arial" w:cs="Arial"/>
                <w:color w:val="222222"/>
                <w:shd w:val="clear" w:color="auto" w:fill="FFFFFF"/>
              </w:rPr>
            </w:pPr>
            <w:r>
              <w:rPr>
                <w:rFonts w:ascii="Arial" w:hAnsi="Arial" w:cs="Arial"/>
                <w:color w:val="222222"/>
                <w:shd w:val="clear" w:color="auto" w:fill="FFFFFF"/>
              </w:rPr>
              <w:t xml:space="preserve">Anticipated Start Date:  </w:t>
            </w:r>
          </w:p>
          <w:p w14:paraId="0B6F91CE" w14:textId="6B66DB8E" w:rsidR="008E23C5" w:rsidRPr="00BC47B3" w:rsidRDefault="00800962" w:rsidP="002E2300">
            <w:pPr>
              <w:rPr>
                <w:rFonts w:ascii="Arial" w:hAnsi="Arial" w:cs="Arial"/>
                <w:b/>
                <w:bCs/>
                <w:color w:val="222222"/>
                <w:shd w:val="clear" w:color="auto" w:fill="FFFFFF"/>
              </w:rPr>
            </w:pPr>
            <w:r>
              <w:rPr>
                <w:rFonts w:ascii="Arial" w:hAnsi="Arial" w:cs="Arial"/>
                <w:b/>
                <w:bCs/>
                <w:color w:val="222222"/>
                <w:shd w:val="clear" w:color="auto" w:fill="FFFFFF"/>
              </w:rPr>
              <w:t>May 19</w:t>
            </w:r>
            <w:r w:rsidRPr="00800962">
              <w:rPr>
                <w:rFonts w:ascii="Arial" w:hAnsi="Arial" w:cs="Arial"/>
                <w:b/>
                <w:bCs/>
                <w:color w:val="222222"/>
                <w:shd w:val="clear" w:color="auto" w:fill="FFFFFF"/>
                <w:vertAlign w:val="superscript"/>
              </w:rPr>
              <w:t>th</w:t>
            </w:r>
            <w:r>
              <w:rPr>
                <w:rFonts w:ascii="Arial" w:hAnsi="Arial" w:cs="Arial"/>
                <w:b/>
                <w:bCs/>
                <w:color w:val="222222"/>
                <w:shd w:val="clear" w:color="auto" w:fill="FFFFFF"/>
              </w:rPr>
              <w:t>, 2025</w:t>
            </w:r>
            <w:r w:rsidR="008E23C5" w:rsidRPr="00BC47B3">
              <w:rPr>
                <w:rFonts w:ascii="Arial" w:hAnsi="Arial" w:cs="Arial"/>
                <w:b/>
                <w:bCs/>
                <w:color w:val="222222"/>
                <w:shd w:val="clear" w:color="auto" w:fill="FFFFFF"/>
              </w:rPr>
              <w:t xml:space="preserve">  </w:t>
            </w:r>
          </w:p>
        </w:tc>
        <w:tc>
          <w:tcPr>
            <w:tcW w:w="4590" w:type="dxa"/>
            <w:gridSpan w:val="2"/>
          </w:tcPr>
          <w:p w14:paraId="52395125" w14:textId="77777777" w:rsidR="008E23C5" w:rsidRPr="00BC47B3" w:rsidRDefault="008E23C5" w:rsidP="002E2300">
            <w:pPr>
              <w:rPr>
                <w:rFonts w:ascii="Arial" w:hAnsi="Arial" w:cs="Arial"/>
                <w:color w:val="222222"/>
                <w:szCs w:val="20"/>
                <w:shd w:val="clear" w:color="auto" w:fill="FFFFFF"/>
              </w:rPr>
            </w:pPr>
            <w:r w:rsidRPr="00BC47B3">
              <w:rPr>
                <w:rFonts w:ascii="Arial" w:hAnsi="Arial" w:cs="Arial"/>
                <w:color w:val="222222"/>
                <w:szCs w:val="20"/>
                <w:shd w:val="clear" w:color="auto" w:fill="FFFFFF"/>
              </w:rPr>
              <w:t>Anticipated End Date:</w:t>
            </w:r>
          </w:p>
          <w:p w14:paraId="7BEAD2F4" w14:textId="21219431" w:rsidR="008E23C5" w:rsidRPr="00BC47B3" w:rsidRDefault="00800962" w:rsidP="002E2300">
            <w:pPr>
              <w:rPr>
                <w:rFonts w:ascii="Arial" w:hAnsi="Arial" w:cs="Arial"/>
                <w:b/>
                <w:bCs/>
                <w:color w:val="222222"/>
                <w:sz w:val="24"/>
                <w:shd w:val="clear" w:color="auto" w:fill="FFFFFF"/>
              </w:rPr>
            </w:pPr>
            <w:r>
              <w:rPr>
                <w:rFonts w:ascii="Arial" w:hAnsi="Arial" w:cs="Arial"/>
                <w:b/>
                <w:bCs/>
                <w:color w:val="222222"/>
                <w:szCs w:val="20"/>
                <w:shd w:val="clear" w:color="auto" w:fill="FFFFFF"/>
              </w:rPr>
              <w:t>September 2025</w:t>
            </w:r>
          </w:p>
        </w:tc>
      </w:tr>
      <w:tr w:rsidR="008E23C5" w:rsidRPr="00570549" w14:paraId="00559F42" w14:textId="77777777" w:rsidTr="00C50282">
        <w:trPr>
          <w:trHeight w:val="732"/>
        </w:trPr>
        <w:tc>
          <w:tcPr>
            <w:tcW w:w="1800" w:type="dxa"/>
          </w:tcPr>
          <w:p w14:paraId="165B1AF3" w14:textId="77777777" w:rsidR="008E23C5" w:rsidRPr="0007776A" w:rsidRDefault="008E23C5" w:rsidP="008E23C5">
            <w:pPr>
              <w:pStyle w:val="Default"/>
              <w:rPr>
                <w:rFonts w:ascii="Arial" w:hAnsi="Arial" w:cs="Arial"/>
                <w:sz w:val="21"/>
                <w:szCs w:val="21"/>
              </w:rPr>
            </w:pPr>
            <w:r w:rsidRPr="0007776A">
              <w:rPr>
                <w:rFonts w:ascii="Arial" w:hAnsi="Arial" w:cs="Arial"/>
                <w:b/>
                <w:bCs/>
                <w:sz w:val="21"/>
                <w:szCs w:val="21"/>
              </w:rPr>
              <w:t xml:space="preserve">Minimum Qualifications: </w:t>
            </w:r>
          </w:p>
        </w:tc>
        <w:tc>
          <w:tcPr>
            <w:tcW w:w="9203" w:type="dxa"/>
            <w:gridSpan w:val="4"/>
          </w:tcPr>
          <w:p w14:paraId="4025AC73" w14:textId="284B0734" w:rsidR="00800962" w:rsidRPr="00BC47B3" w:rsidRDefault="00ED781E" w:rsidP="00ED781E">
            <w:pPr>
              <w:spacing w:after="200" w:line="276" w:lineRule="auto"/>
              <w:rPr>
                <w:rFonts w:ascii="Arial" w:eastAsiaTheme="minorHAnsi" w:hAnsi="Arial" w:cs="Arial"/>
                <w:sz w:val="24"/>
                <w:szCs w:val="24"/>
              </w:rPr>
            </w:pPr>
            <w:r>
              <w:rPr>
                <w:rFonts w:ascii="Arial" w:eastAsiaTheme="minorHAnsi" w:hAnsi="Arial" w:cs="Arial"/>
                <w:sz w:val="24"/>
                <w:szCs w:val="24"/>
              </w:rPr>
              <w:t>Technicians should have a degree or be currently enrolled in a program studying wildlife biology, environmental science, natural resource management, ecology, botany, range science, soil science, conservation biology, or a related field. Training will be provided for each project, but some experience or education in the field of wildlife and botany is required. Technicians will be expected t have some experience or education in wildlife and plant identification, wildlife behavior and habitat relationships, and the practice of wildlife management.</w:t>
            </w:r>
          </w:p>
        </w:tc>
      </w:tr>
      <w:tr w:rsidR="00A25D1A" w:rsidRPr="00570549" w14:paraId="7717970C" w14:textId="77777777" w:rsidTr="00C50282">
        <w:trPr>
          <w:trHeight w:val="732"/>
        </w:trPr>
        <w:tc>
          <w:tcPr>
            <w:tcW w:w="1800" w:type="dxa"/>
          </w:tcPr>
          <w:p w14:paraId="6FCB5488" w14:textId="77777777" w:rsidR="00A25D1A" w:rsidRPr="0007776A" w:rsidRDefault="00A25D1A" w:rsidP="00A25D1A">
            <w:pPr>
              <w:pStyle w:val="Default"/>
              <w:rPr>
                <w:rFonts w:ascii="Arial" w:hAnsi="Arial" w:cs="Arial"/>
                <w:b/>
                <w:bCs/>
                <w:sz w:val="21"/>
                <w:szCs w:val="21"/>
              </w:rPr>
            </w:pPr>
            <w:r w:rsidRPr="0007776A">
              <w:rPr>
                <w:rFonts w:ascii="Arial" w:hAnsi="Arial" w:cs="Arial"/>
                <w:b/>
                <w:bCs/>
                <w:sz w:val="21"/>
                <w:szCs w:val="21"/>
              </w:rPr>
              <w:t>Physical Requirements:</w:t>
            </w:r>
          </w:p>
        </w:tc>
        <w:tc>
          <w:tcPr>
            <w:tcW w:w="9203" w:type="dxa"/>
            <w:gridSpan w:val="4"/>
          </w:tcPr>
          <w:p w14:paraId="36A37075" w14:textId="51896408" w:rsidR="008E23C5" w:rsidRPr="004474D0" w:rsidRDefault="00B16FC4" w:rsidP="008E23C5">
            <w:pPr>
              <w:rPr>
                <w:rFonts w:ascii="Arial" w:hAnsi="Arial" w:cs="Arial"/>
                <w:color w:val="222222"/>
                <w:szCs w:val="20"/>
                <w:shd w:val="clear" w:color="auto" w:fill="FFFFFF"/>
              </w:rPr>
            </w:pPr>
            <w:r>
              <w:rPr>
                <w:rFonts w:ascii="Arial" w:hAnsi="Arial" w:cs="Arial"/>
                <w:color w:val="222222"/>
                <w:szCs w:val="20"/>
                <w:shd w:val="clear" w:color="auto" w:fill="FFFFFF"/>
              </w:rPr>
              <w:t>The applicant(s) should be physically able to complete 10-hour days of rigorous fieldwork that includes hiking long distances (5+ miles) in rough and steep terrain. The applicant must be able to work and hike cross-country in inclement weather conditions (20 – 100+ degrees Fahrenheit).</w:t>
            </w:r>
          </w:p>
          <w:p w14:paraId="6676D007" w14:textId="1C7E5C30" w:rsidR="00A25D1A" w:rsidRPr="0007776A" w:rsidRDefault="00A25D1A" w:rsidP="00A25D1A">
            <w:pPr>
              <w:rPr>
                <w:rFonts w:ascii="Arial" w:hAnsi="Arial" w:cs="Arial"/>
                <w:sz w:val="21"/>
                <w:szCs w:val="21"/>
              </w:rPr>
            </w:pPr>
          </w:p>
        </w:tc>
      </w:tr>
      <w:tr w:rsidR="008E23C5" w:rsidRPr="00570549" w14:paraId="46E373A9" w14:textId="77777777" w:rsidTr="00C50282">
        <w:trPr>
          <w:trHeight w:val="548"/>
        </w:trPr>
        <w:tc>
          <w:tcPr>
            <w:tcW w:w="1800" w:type="dxa"/>
          </w:tcPr>
          <w:p w14:paraId="5F0AA6E3" w14:textId="724B25FF" w:rsidR="008E23C5" w:rsidRPr="004474D0" w:rsidRDefault="00BC47B3" w:rsidP="008E23C5">
            <w:pPr>
              <w:pStyle w:val="Default"/>
              <w:rPr>
                <w:rFonts w:ascii="Arial" w:hAnsi="Arial" w:cs="Arial"/>
                <w:b/>
                <w:bCs/>
                <w:sz w:val="22"/>
                <w:szCs w:val="22"/>
              </w:rPr>
            </w:pPr>
            <w:r w:rsidRPr="004474D0">
              <w:rPr>
                <w:rFonts w:ascii="Arial" w:hAnsi="Arial" w:cs="Arial"/>
                <w:b/>
                <w:bCs/>
                <w:sz w:val="22"/>
                <w:szCs w:val="22"/>
              </w:rPr>
              <w:t>Work Schedule:</w:t>
            </w:r>
          </w:p>
        </w:tc>
        <w:tc>
          <w:tcPr>
            <w:tcW w:w="9203" w:type="dxa"/>
            <w:gridSpan w:val="4"/>
          </w:tcPr>
          <w:p w14:paraId="7729A44B" w14:textId="6AB6234F" w:rsidR="00F04CF9" w:rsidRPr="004474D0" w:rsidRDefault="003A0AB3" w:rsidP="008E23C5">
            <w:pPr>
              <w:pStyle w:val="Default"/>
              <w:rPr>
                <w:rFonts w:ascii="Arial" w:hAnsi="Arial" w:cs="Arial"/>
                <w:sz w:val="22"/>
                <w:szCs w:val="22"/>
              </w:rPr>
            </w:pPr>
            <w:r>
              <w:rPr>
                <w:rFonts w:ascii="Arial" w:hAnsi="Arial" w:cs="Arial"/>
                <w:sz w:val="22"/>
                <w:szCs w:val="22"/>
              </w:rPr>
              <w:t>40 hours per week, Monday through Thursday, 10 hours per day. The technicians may work up to 12 hours per day and some work may require camping in remote locations for logistic reasons.</w:t>
            </w:r>
          </w:p>
          <w:p w14:paraId="39DA688E" w14:textId="77777777" w:rsidR="00F04CF9" w:rsidRPr="004474D0" w:rsidRDefault="00F04CF9" w:rsidP="008E23C5">
            <w:pPr>
              <w:pStyle w:val="Default"/>
              <w:rPr>
                <w:rFonts w:ascii="Arial" w:hAnsi="Arial" w:cs="Arial"/>
                <w:sz w:val="22"/>
                <w:szCs w:val="22"/>
              </w:rPr>
            </w:pPr>
          </w:p>
          <w:p w14:paraId="36B1324D" w14:textId="2EC47C23" w:rsidR="00F04CF9" w:rsidRPr="004474D0" w:rsidRDefault="00F04CF9" w:rsidP="008E23C5">
            <w:pPr>
              <w:pStyle w:val="Default"/>
              <w:rPr>
                <w:rFonts w:ascii="Arial" w:hAnsi="Arial" w:cs="Arial"/>
                <w:sz w:val="22"/>
                <w:szCs w:val="22"/>
              </w:rPr>
            </w:pPr>
            <w:r w:rsidRPr="004474D0">
              <w:rPr>
                <w:rFonts w:ascii="Arial" w:hAnsi="Arial" w:cs="Arial"/>
                <w:b/>
                <w:bCs/>
                <w:sz w:val="22"/>
                <w:szCs w:val="22"/>
              </w:rPr>
              <w:t>Duration:</w:t>
            </w:r>
            <w:r w:rsidRPr="004474D0">
              <w:rPr>
                <w:rFonts w:ascii="Arial" w:hAnsi="Arial" w:cs="Arial"/>
                <w:sz w:val="22"/>
                <w:szCs w:val="22"/>
              </w:rPr>
              <w:t xml:space="preserve"> </w:t>
            </w:r>
            <w:r w:rsidRPr="004474D0">
              <w:rPr>
                <w:rFonts w:ascii="Arial" w:hAnsi="Arial" w:cs="Arial"/>
                <w:b/>
                <w:bCs/>
                <w:sz w:val="22"/>
                <w:szCs w:val="22"/>
              </w:rPr>
              <w:t xml:space="preserve">Up to </w:t>
            </w:r>
            <w:r w:rsidR="00B16FC4">
              <w:rPr>
                <w:rFonts w:ascii="Arial" w:hAnsi="Arial" w:cs="Arial"/>
                <w:b/>
                <w:bCs/>
                <w:sz w:val="22"/>
                <w:szCs w:val="22"/>
              </w:rPr>
              <w:t>640</w:t>
            </w:r>
            <w:r w:rsidRPr="004474D0">
              <w:rPr>
                <w:rFonts w:ascii="Arial" w:hAnsi="Arial" w:cs="Arial"/>
                <w:b/>
                <w:bCs/>
                <w:sz w:val="22"/>
                <w:szCs w:val="22"/>
              </w:rPr>
              <w:t xml:space="preserve"> hours</w:t>
            </w:r>
          </w:p>
        </w:tc>
      </w:tr>
      <w:tr w:rsidR="008E23C5" w:rsidRPr="00570549" w14:paraId="1A21C839" w14:textId="77777777" w:rsidTr="00C50282">
        <w:trPr>
          <w:trHeight w:val="521"/>
        </w:trPr>
        <w:tc>
          <w:tcPr>
            <w:tcW w:w="1800" w:type="dxa"/>
          </w:tcPr>
          <w:p w14:paraId="1ED9035F" w14:textId="09E2941D" w:rsidR="008E23C5" w:rsidRPr="008E23C5" w:rsidRDefault="008E23C5" w:rsidP="00F04CF9">
            <w:pPr>
              <w:jc w:val="center"/>
            </w:pPr>
            <w:r>
              <w:rPr>
                <w:rFonts w:ascii="Arial" w:hAnsi="Arial" w:cs="Arial"/>
                <w:b/>
                <w:bCs/>
                <w:sz w:val="21"/>
                <w:szCs w:val="21"/>
              </w:rPr>
              <w:t>Hourly Wage/Living Allowance</w:t>
            </w:r>
          </w:p>
        </w:tc>
        <w:tc>
          <w:tcPr>
            <w:tcW w:w="2812" w:type="dxa"/>
          </w:tcPr>
          <w:p w14:paraId="4BAF83FA" w14:textId="77777777" w:rsidR="00F04CF9" w:rsidRDefault="00F04CF9" w:rsidP="00F04CF9">
            <w:pPr>
              <w:jc w:val="center"/>
              <w:rPr>
                <w:rFonts w:ascii="Arial" w:hAnsi="Arial" w:cs="Arial"/>
                <w:sz w:val="21"/>
                <w:szCs w:val="21"/>
              </w:rPr>
            </w:pPr>
          </w:p>
          <w:p w14:paraId="06631959" w14:textId="7F1B201B" w:rsidR="008E23C5" w:rsidRPr="008E23C5" w:rsidRDefault="008E23C5" w:rsidP="00F04CF9">
            <w:pPr>
              <w:jc w:val="center"/>
            </w:pPr>
            <w:r>
              <w:rPr>
                <w:rFonts w:ascii="Arial" w:hAnsi="Arial" w:cs="Arial"/>
                <w:sz w:val="21"/>
                <w:szCs w:val="21"/>
              </w:rPr>
              <w:t>$</w:t>
            </w:r>
            <w:r w:rsidR="00F04CF9">
              <w:rPr>
                <w:rFonts w:ascii="Arial" w:hAnsi="Arial" w:cs="Arial"/>
                <w:sz w:val="21"/>
                <w:szCs w:val="21"/>
              </w:rPr>
              <w:t>2</w:t>
            </w:r>
            <w:r w:rsidR="00B16FC4">
              <w:rPr>
                <w:rFonts w:ascii="Arial" w:hAnsi="Arial" w:cs="Arial"/>
                <w:sz w:val="21"/>
                <w:szCs w:val="21"/>
              </w:rPr>
              <w:t>2</w:t>
            </w:r>
            <w:r>
              <w:rPr>
                <w:rFonts w:ascii="Arial" w:hAnsi="Arial" w:cs="Arial"/>
                <w:sz w:val="21"/>
                <w:szCs w:val="21"/>
              </w:rPr>
              <w:t xml:space="preserve"> USD per hour</w:t>
            </w:r>
          </w:p>
        </w:tc>
        <w:tc>
          <w:tcPr>
            <w:tcW w:w="3509" w:type="dxa"/>
            <w:gridSpan w:val="2"/>
          </w:tcPr>
          <w:p w14:paraId="77C856FE" w14:textId="007DB599" w:rsidR="00F04CF9" w:rsidRDefault="008E23C5" w:rsidP="00F04CF9">
            <w:pPr>
              <w:pStyle w:val="Default"/>
              <w:jc w:val="center"/>
              <w:rPr>
                <w:rFonts w:ascii="Arial" w:hAnsi="Arial" w:cs="Arial"/>
                <w:b/>
                <w:sz w:val="21"/>
                <w:szCs w:val="21"/>
              </w:rPr>
            </w:pPr>
            <w:r w:rsidRPr="0007776A">
              <w:rPr>
                <w:rFonts w:ascii="Arial" w:hAnsi="Arial" w:cs="Arial"/>
                <w:b/>
                <w:sz w:val="21"/>
                <w:szCs w:val="21"/>
              </w:rPr>
              <w:t>Career Track:</w:t>
            </w:r>
          </w:p>
          <w:p w14:paraId="22D029E6" w14:textId="71AC5398" w:rsidR="008E23C5" w:rsidRPr="00A42636" w:rsidRDefault="008E23C5" w:rsidP="00F04CF9">
            <w:pPr>
              <w:pStyle w:val="Default"/>
              <w:jc w:val="center"/>
              <w:rPr>
                <w:rFonts w:ascii="Arial" w:hAnsi="Arial" w:cs="Arial"/>
                <w:bCs/>
                <w:sz w:val="21"/>
                <w:szCs w:val="21"/>
              </w:rPr>
            </w:pPr>
            <w:r w:rsidRPr="00A42636">
              <w:rPr>
                <w:rFonts w:ascii="Arial" w:hAnsi="Arial" w:cs="Arial"/>
                <w:bCs/>
                <w:sz w:val="21"/>
                <w:szCs w:val="21"/>
              </w:rPr>
              <w:t>(college or technical)</w:t>
            </w:r>
          </w:p>
        </w:tc>
        <w:tc>
          <w:tcPr>
            <w:tcW w:w="2882" w:type="dxa"/>
          </w:tcPr>
          <w:p w14:paraId="26E429BC" w14:textId="4AACDB57" w:rsidR="008E23C5" w:rsidRPr="0007776A" w:rsidRDefault="00F04CF9" w:rsidP="00F04CF9">
            <w:pPr>
              <w:pStyle w:val="Default"/>
              <w:jc w:val="center"/>
              <w:rPr>
                <w:rFonts w:ascii="Arial" w:hAnsi="Arial" w:cs="Arial"/>
                <w:sz w:val="21"/>
                <w:szCs w:val="21"/>
              </w:rPr>
            </w:pPr>
            <w:r w:rsidRPr="00A42636">
              <w:rPr>
                <w:rFonts w:ascii="Arial" w:hAnsi="Arial" w:cs="Arial"/>
                <w:b/>
                <w:bCs/>
                <w:sz w:val="21"/>
                <w:szCs w:val="21"/>
              </w:rPr>
              <w:t>Technical</w:t>
            </w:r>
            <w:r w:rsidRPr="00F04CF9">
              <w:rPr>
                <w:rFonts w:ascii="Arial" w:hAnsi="Arial" w:cs="Arial"/>
                <w:sz w:val="21"/>
                <w:szCs w:val="21"/>
              </w:rPr>
              <w:t xml:space="preserve"> and is a college student or recent graduate</w:t>
            </w:r>
          </w:p>
        </w:tc>
      </w:tr>
      <w:tr w:rsidR="008E23C5" w:rsidRPr="00570549" w14:paraId="3D5CDD2C" w14:textId="77777777" w:rsidTr="00C50282">
        <w:trPr>
          <w:trHeight w:val="521"/>
        </w:trPr>
        <w:tc>
          <w:tcPr>
            <w:tcW w:w="1800" w:type="dxa"/>
          </w:tcPr>
          <w:p w14:paraId="5F5C9FA0" w14:textId="77777777" w:rsidR="00A42636" w:rsidRDefault="00A42636" w:rsidP="008E23C5">
            <w:pPr>
              <w:pStyle w:val="Default"/>
              <w:rPr>
                <w:rFonts w:ascii="Arial" w:hAnsi="Arial" w:cs="Arial"/>
                <w:b/>
                <w:bCs/>
                <w:sz w:val="21"/>
                <w:szCs w:val="21"/>
              </w:rPr>
            </w:pPr>
          </w:p>
          <w:p w14:paraId="1D0AEBA8" w14:textId="69DD06D9" w:rsidR="008E23C5" w:rsidRPr="004474D0" w:rsidRDefault="008E23C5" w:rsidP="008E23C5">
            <w:pPr>
              <w:pStyle w:val="Default"/>
              <w:rPr>
                <w:rFonts w:ascii="Arial" w:hAnsi="Arial" w:cs="Arial"/>
                <w:b/>
                <w:bCs/>
                <w:sz w:val="21"/>
                <w:szCs w:val="21"/>
              </w:rPr>
            </w:pPr>
            <w:r w:rsidRPr="004474D0">
              <w:rPr>
                <w:rFonts w:ascii="Arial" w:hAnsi="Arial" w:cs="Arial"/>
                <w:b/>
                <w:bCs/>
                <w:sz w:val="21"/>
                <w:szCs w:val="21"/>
              </w:rPr>
              <w:t>Travel Needed?</w:t>
            </w:r>
          </w:p>
          <w:p w14:paraId="1238F775" w14:textId="77777777" w:rsidR="00A42636" w:rsidRPr="004474D0" w:rsidRDefault="00A42636" w:rsidP="008E23C5">
            <w:pPr>
              <w:pStyle w:val="Default"/>
              <w:rPr>
                <w:rFonts w:ascii="Arial" w:hAnsi="Arial" w:cs="Arial"/>
                <w:b/>
                <w:bCs/>
                <w:sz w:val="21"/>
                <w:szCs w:val="21"/>
              </w:rPr>
            </w:pPr>
          </w:p>
          <w:p w14:paraId="62148E01" w14:textId="18B52C83" w:rsidR="008E23C5" w:rsidRPr="00800962" w:rsidRDefault="00800962" w:rsidP="008E23C5">
            <w:pPr>
              <w:pStyle w:val="Default"/>
              <w:rPr>
                <w:rFonts w:ascii="Arial" w:hAnsi="Arial" w:cs="Arial"/>
                <w:b/>
                <w:bCs/>
                <w:sz w:val="21"/>
                <w:szCs w:val="21"/>
              </w:rPr>
            </w:pPr>
            <w:r>
              <w:rPr>
                <w:rFonts w:ascii="Arial" w:hAnsi="Arial" w:cs="Arial"/>
                <w:b/>
                <w:bCs/>
                <w:sz w:val="21"/>
                <w:szCs w:val="21"/>
              </w:rPr>
              <w:t>Field travel with provided 4WD vehicle</w:t>
            </w:r>
          </w:p>
        </w:tc>
        <w:tc>
          <w:tcPr>
            <w:tcW w:w="2812" w:type="dxa"/>
          </w:tcPr>
          <w:p w14:paraId="39FD5BFF" w14:textId="77777777" w:rsidR="00A42636" w:rsidRDefault="00A42636" w:rsidP="008E23C5">
            <w:pPr>
              <w:pStyle w:val="Default"/>
              <w:rPr>
                <w:rFonts w:ascii="Arial" w:hAnsi="Arial" w:cs="Arial"/>
                <w:b/>
                <w:sz w:val="21"/>
                <w:szCs w:val="21"/>
              </w:rPr>
            </w:pPr>
          </w:p>
          <w:p w14:paraId="4998A6B0" w14:textId="345B9F5C" w:rsidR="008E23C5" w:rsidRPr="004474D0" w:rsidRDefault="008E23C5" w:rsidP="008E23C5">
            <w:pPr>
              <w:pStyle w:val="Default"/>
              <w:rPr>
                <w:rFonts w:ascii="Arial" w:hAnsi="Arial" w:cs="Arial"/>
                <w:b/>
                <w:sz w:val="21"/>
                <w:szCs w:val="21"/>
              </w:rPr>
            </w:pPr>
            <w:r w:rsidRPr="004474D0">
              <w:rPr>
                <w:rFonts w:ascii="Arial" w:hAnsi="Arial" w:cs="Arial"/>
                <w:b/>
                <w:sz w:val="21"/>
                <w:szCs w:val="21"/>
              </w:rPr>
              <w:t>Anticipated Lodging Expense:</w:t>
            </w:r>
          </w:p>
          <w:p w14:paraId="69D5131D" w14:textId="77777777" w:rsidR="00C50282" w:rsidRDefault="00C50282" w:rsidP="008E23C5">
            <w:pPr>
              <w:pStyle w:val="Default"/>
              <w:rPr>
                <w:rFonts w:ascii="Arial" w:hAnsi="Arial" w:cs="Arial"/>
                <w:b/>
                <w:sz w:val="21"/>
                <w:szCs w:val="21"/>
              </w:rPr>
            </w:pPr>
          </w:p>
          <w:p w14:paraId="003F7E1D" w14:textId="2364BE8C" w:rsidR="008E23C5" w:rsidRPr="004474D0" w:rsidRDefault="00F04CF9" w:rsidP="008E23C5">
            <w:pPr>
              <w:pStyle w:val="Default"/>
              <w:rPr>
                <w:rFonts w:ascii="Arial" w:hAnsi="Arial" w:cs="Arial"/>
                <w:b/>
                <w:sz w:val="21"/>
                <w:szCs w:val="21"/>
              </w:rPr>
            </w:pPr>
            <w:r w:rsidRPr="004474D0">
              <w:rPr>
                <w:rFonts w:ascii="Arial" w:hAnsi="Arial" w:cs="Arial"/>
                <w:b/>
                <w:sz w:val="21"/>
                <w:szCs w:val="21"/>
              </w:rPr>
              <w:t>G</w:t>
            </w:r>
            <w:r w:rsidR="00EB5D76" w:rsidRPr="004474D0">
              <w:rPr>
                <w:rFonts w:ascii="Arial" w:hAnsi="Arial" w:cs="Arial"/>
                <w:b/>
                <w:sz w:val="21"/>
                <w:szCs w:val="21"/>
              </w:rPr>
              <w:t>ov’t</w:t>
            </w:r>
            <w:r w:rsidRPr="004474D0">
              <w:rPr>
                <w:rFonts w:ascii="Arial" w:hAnsi="Arial" w:cs="Arial"/>
                <w:b/>
                <w:sz w:val="21"/>
                <w:szCs w:val="21"/>
              </w:rPr>
              <w:t xml:space="preserve"> Rate at locality</w:t>
            </w:r>
            <w:r w:rsidR="00ED781E">
              <w:rPr>
                <w:rFonts w:ascii="Arial" w:hAnsi="Arial" w:cs="Arial"/>
                <w:b/>
                <w:sz w:val="21"/>
                <w:szCs w:val="21"/>
              </w:rPr>
              <w:t xml:space="preserve"> if necessary.</w:t>
            </w:r>
          </w:p>
          <w:p w14:paraId="1ED5DFA6" w14:textId="77777777" w:rsidR="008E23C5" w:rsidRPr="004474D0" w:rsidRDefault="008E23C5" w:rsidP="008E23C5">
            <w:pPr>
              <w:pStyle w:val="Default"/>
              <w:rPr>
                <w:rFonts w:ascii="Arial" w:hAnsi="Arial" w:cs="Arial"/>
                <w:b/>
                <w:sz w:val="21"/>
                <w:szCs w:val="21"/>
              </w:rPr>
            </w:pPr>
          </w:p>
          <w:p w14:paraId="0DF1B73B" w14:textId="658ABBA5" w:rsidR="008E23C5" w:rsidRPr="004474D0" w:rsidRDefault="008E23C5" w:rsidP="008E23C5">
            <w:pPr>
              <w:pStyle w:val="Default"/>
              <w:rPr>
                <w:rFonts w:ascii="Arial" w:hAnsi="Arial" w:cs="Arial"/>
                <w:b/>
                <w:sz w:val="21"/>
                <w:szCs w:val="21"/>
              </w:rPr>
            </w:pPr>
          </w:p>
        </w:tc>
        <w:tc>
          <w:tcPr>
            <w:tcW w:w="3509" w:type="dxa"/>
            <w:gridSpan w:val="2"/>
          </w:tcPr>
          <w:p w14:paraId="0997A376" w14:textId="77777777" w:rsidR="00A42636" w:rsidRDefault="00A42636" w:rsidP="008E23C5">
            <w:pPr>
              <w:pStyle w:val="Default"/>
              <w:rPr>
                <w:rFonts w:ascii="Arial" w:hAnsi="Arial" w:cs="Arial"/>
                <w:b/>
                <w:sz w:val="21"/>
                <w:szCs w:val="21"/>
              </w:rPr>
            </w:pPr>
          </w:p>
          <w:p w14:paraId="0D0EFEB8" w14:textId="07B8B557" w:rsidR="008E23C5" w:rsidRPr="004474D0" w:rsidRDefault="008E23C5" w:rsidP="008E23C5">
            <w:pPr>
              <w:pStyle w:val="Default"/>
              <w:rPr>
                <w:rFonts w:ascii="Arial" w:hAnsi="Arial" w:cs="Arial"/>
                <w:b/>
                <w:sz w:val="21"/>
                <w:szCs w:val="21"/>
              </w:rPr>
            </w:pPr>
            <w:r w:rsidRPr="004474D0">
              <w:rPr>
                <w:rFonts w:ascii="Arial" w:hAnsi="Arial" w:cs="Arial"/>
                <w:b/>
                <w:sz w:val="21"/>
                <w:szCs w:val="21"/>
              </w:rPr>
              <w:t>Anticipated Number of Trips and Days:</w:t>
            </w:r>
            <w:r w:rsidR="00ED781E">
              <w:rPr>
                <w:rFonts w:ascii="Arial" w:hAnsi="Arial" w:cs="Arial"/>
                <w:b/>
                <w:sz w:val="21"/>
                <w:szCs w:val="21"/>
              </w:rPr>
              <w:t xml:space="preserve"> None to training or conferences.</w:t>
            </w:r>
          </w:p>
          <w:p w14:paraId="70181C6B" w14:textId="77777777" w:rsidR="00EB5D76" w:rsidRPr="004474D0" w:rsidRDefault="00EB5D76" w:rsidP="008E23C5">
            <w:pPr>
              <w:pStyle w:val="Default"/>
              <w:rPr>
                <w:rFonts w:ascii="Arial" w:hAnsi="Arial" w:cs="Arial"/>
                <w:b/>
                <w:sz w:val="21"/>
                <w:szCs w:val="21"/>
              </w:rPr>
            </w:pPr>
          </w:p>
          <w:p w14:paraId="134E99BC" w14:textId="6190EFA4" w:rsidR="008E23C5" w:rsidRPr="004474D0" w:rsidRDefault="00B16FC4" w:rsidP="008E23C5">
            <w:pPr>
              <w:pStyle w:val="Default"/>
              <w:rPr>
                <w:rFonts w:ascii="Arial" w:hAnsi="Arial" w:cs="Arial"/>
                <w:b/>
                <w:sz w:val="21"/>
                <w:szCs w:val="21"/>
              </w:rPr>
            </w:pPr>
            <w:r>
              <w:rPr>
                <w:rFonts w:ascii="Arial" w:hAnsi="Arial" w:cs="Arial"/>
                <w:b/>
                <w:sz w:val="21"/>
                <w:szCs w:val="21"/>
              </w:rPr>
              <w:t>May require occasional camping for logistical reasons</w:t>
            </w:r>
          </w:p>
          <w:p w14:paraId="4C79CA95" w14:textId="77777777" w:rsidR="00F04CF9" w:rsidRPr="004474D0" w:rsidRDefault="00F04CF9" w:rsidP="008E23C5">
            <w:pPr>
              <w:pStyle w:val="Default"/>
              <w:rPr>
                <w:rFonts w:ascii="Arial" w:hAnsi="Arial" w:cs="Arial"/>
                <w:b/>
                <w:sz w:val="21"/>
                <w:szCs w:val="21"/>
              </w:rPr>
            </w:pPr>
          </w:p>
          <w:p w14:paraId="496C8050" w14:textId="77777777" w:rsidR="008E23C5" w:rsidRPr="004474D0" w:rsidRDefault="008E23C5" w:rsidP="008E23C5">
            <w:pPr>
              <w:pStyle w:val="Default"/>
              <w:rPr>
                <w:rFonts w:ascii="Arial" w:hAnsi="Arial" w:cs="Arial"/>
                <w:b/>
                <w:sz w:val="21"/>
                <w:szCs w:val="21"/>
                <w:highlight w:val="yellow"/>
              </w:rPr>
            </w:pPr>
          </w:p>
          <w:p w14:paraId="62834DAF" w14:textId="77777777" w:rsidR="008E23C5" w:rsidRPr="004474D0" w:rsidRDefault="008E23C5" w:rsidP="008E23C5">
            <w:pPr>
              <w:pStyle w:val="Default"/>
              <w:rPr>
                <w:rFonts w:ascii="Arial" w:hAnsi="Arial" w:cs="Arial"/>
                <w:b/>
                <w:sz w:val="21"/>
                <w:szCs w:val="21"/>
                <w:highlight w:val="yellow"/>
              </w:rPr>
            </w:pPr>
          </w:p>
        </w:tc>
        <w:tc>
          <w:tcPr>
            <w:tcW w:w="2882" w:type="dxa"/>
          </w:tcPr>
          <w:p w14:paraId="12267ED9" w14:textId="77777777" w:rsidR="00A42636" w:rsidRDefault="00A42636" w:rsidP="008E23C5">
            <w:pPr>
              <w:pStyle w:val="Default"/>
              <w:rPr>
                <w:rFonts w:ascii="Arial" w:hAnsi="Arial" w:cs="Arial"/>
                <w:b/>
                <w:sz w:val="21"/>
                <w:szCs w:val="21"/>
              </w:rPr>
            </w:pPr>
          </w:p>
          <w:p w14:paraId="74A08D45" w14:textId="1966A722" w:rsidR="00EB5D76" w:rsidRPr="004474D0" w:rsidRDefault="008E23C5" w:rsidP="008E23C5">
            <w:pPr>
              <w:pStyle w:val="Default"/>
              <w:rPr>
                <w:rFonts w:ascii="Arial" w:hAnsi="Arial" w:cs="Arial"/>
                <w:b/>
                <w:sz w:val="21"/>
                <w:szCs w:val="21"/>
              </w:rPr>
            </w:pPr>
            <w:r w:rsidRPr="004474D0">
              <w:rPr>
                <w:rFonts w:ascii="Arial" w:hAnsi="Arial" w:cs="Arial"/>
                <w:b/>
                <w:sz w:val="21"/>
                <w:szCs w:val="21"/>
              </w:rPr>
              <w:t xml:space="preserve">Anticipated POV Mileage Reimbursement:  </w:t>
            </w:r>
          </w:p>
          <w:p w14:paraId="4F931291" w14:textId="77777777" w:rsidR="008E23C5" w:rsidRPr="004474D0" w:rsidRDefault="008E23C5" w:rsidP="008E23C5">
            <w:pPr>
              <w:pStyle w:val="Default"/>
              <w:rPr>
                <w:rFonts w:ascii="Arial" w:hAnsi="Arial" w:cs="Arial"/>
                <w:b/>
                <w:sz w:val="21"/>
                <w:szCs w:val="21"/>
              </w:rPr>
            </w:pPr>
          </w:p>
          <w:p w14:paraId="03A072B3" w14:textId="04482B47" w:rsidR="00F04CF9" w:rsidRPr="004474D0" w:rsidRDefault="00F04CF9" w:rsidP="008E23C5">
            <w:pPr>
              <w:pStyle w:val="Default"/>
              <w:rPr>
                <w:rFonts w:ascii="Arial" w:hAnsi="Arial" w:cs="Arial"/>
                <w:b/>
                <w:sz w:val="21"/>
                <w:szCs w:val="21"/>
              </w:rPr>
            </w:pPr>
            <w:r w:rsidRPr="004474D0">
              <w:rPr>
                <w:rFonts w:ascii="Arial" w:hAnsi="Arial" w:cs="Arial"/>
                <w:b/>
                <w:sz w:val="21"/>
                <w:szCs w:val="21"/>
              </w:rPr>
              <w:t>N/A – Gov</w:t>
            </w:r>
            <w:r w:rsidR="00EB5D76" w:rsidRPr="004474D0">
              <w:rPr>
                <w:rFonts w:ascii="Arial" w:hAnsi="Arial" w:cs="Arial"/>
                <w:b/>
                <w:sz w:val="21"/>
                <w:szCs w:val="21"/>
              </w:rPr>
              <w:t>’</w:t>
            </w:r>
            <w:r w:rsidRPr="004474D0">
              <w:rPr>
                <w:rFonts w:ascii="Arial" w:hAnsi="Arial" w:cs="Arial"/>
                <w:b/>
                <w:sz w:val="21"/>
                <w:szCs w:val="21"/>
              </w:rPr>
              <w:t>t vehicle will be provided</w:t>
            </w:r>
          </w:p>
        </w:tc>
      </w:tr>
    </w:tbl>
    <w:p w14:paraId="2E9DB7E7" w14:textId="77777777" w:rsidR="007515C0" w:rsidRDefault="007515C0"/>
    <w:sectPr w:rsidR="007515C0" w:rsidSect="008D22E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02026" w14:textId="77777777" w:rsidR="006016AD" w:rsidRDefault="006016AD" w:rsidP="00EB4E61">
      <w:r>
        <w:separator/>
      </w:r>
    </w:p>
  </w:endnote>
  <w:endnote w:type="continuationSeparator" w:id="0">
    <w:p w14:paraId="057989CD" w14:textId="77777777" w:rsidR="006016AD" w:rsidRDefault="006016AD" w:rsidP="00EB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F512" w14:textId="77777777" w:rsidR="00EB4E61" w:rsidRPr="00EB4E61" w:rsidRDefault="00EB4E61">
    <w:pPr>
      <w:pStyle w:val="Footer"/>
      <w:jc w:val="right"/>
      <w:rPr>
        <w:rFonts w:ascii="Times New Roman" w:hAnsi="Times New Roman"/>
        <w:sz w:val="24"/>
        <w:szCs w:val="24"/>
      </w:rPr>
    </w:pPr>
  </w:p>
  <w:p w14:paraId="6037801D" w14:textId="77777777" w:rsidR="00EB4E61" w:rsidRDefault="00EB4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A6823" w14:textId="77777777" w:rsidR="006016AD" w:rsidRDefault="006016AD" w:rsidP="00EB4E61">
      <w:r>
        <w:separator/>
      </w:r>
    </w:p>
  </w:footnote>
  <w:footnote w:type="continuationSeparator" w:id="0">
    <w:p w14:paraId="5C0916BE" w14:textId="77777777" w:rsidR="006016AD" w:rsidRDefault="006016AD" w:rsidP="00EB4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84EE6"/>
    <w:multiLevelType w:val="hybridMultilevel"/>
    <w:tmpl w:val="424E3ED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36780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C0"/>
    <w:rsid w:val="00000FBF"/>
    <w:rsid w:val="00017FFC"/>
    <w:rsid w:val="0007776A"/>
    <w:rsid w:val="00085EB4"/>
    <w:rsid w:val="00097B3A"/>
    <w:rsid w:val="000D2D5C"/>
    <w:rsid w:val="000D47E5"/>
    <w:rsid w:val="000E43EB"/>
    <w:rsid w:val="000E7331"/>
    <w:rsid w:val="0014777D"/>
    <w:rsid w:val="001601EC"/>
    <w:rsid w:val="0016502A"/>
    <w:rsid w:val="00181D1D"/>
    <w:rsid w:val="001C5CF6"/>
    <w:rsid w:val="001D65E8"/>
    <w:rsid w:val="001F0BC3"/>
    <w:rsid w:val="00233F5B"/>
    <w:rsid w:val="00271744"/>
    <w:rsid w:val="002C2DC1"/>
    <w:rsid w:val="002D3B7C"/>
    <w:rsid w:val="003805FE"/>
    <w:rsid w:val="00392CC1"/>
    <w:rsid w:val="00395D81"/>
    <w:rsid w:val="003A0AB3"/>
    <w:rsid w:val="003D4803"/>
    <w:rsid w:val="00412902"/>
    <w:rsid w:val="00424341"/>
    <w:rsid w:val="004409D1"/>
    <w:rsid w:val="004422B8"/>
    <w:rsid w:val="004474D0"/>
    <w:rsid w:val="00452CF4"/>
    <w:rsid w:val="00455E6F"/>
    <w:rsid w:val="00474619"/>
    <w:rsid w:val="00481AED"/>
    <w:rsid w:val="00482E6A"/>
    <w:rsid w:val="00503C09"/>
    <w:rsid w:val="0054559A"/>
    <w:rsid w:val="0055606E"/>
    <w:rsid w:val="0056777F"/>
    <w:rsid w:val="00570549"/>
    <w:rsid w:val="0059353D"/>
    <w:rsid w:val="005B197A"/>
    <w:rsid w:val="005B2117"/>
    <w:rsid w:val="005C5ADE"/>
    <w:rsid w:val="005E6382"/>
    <w:rsid w:val="005F08A1"/>
    <w:rsid w:val="006016AD"/>
    <w:rsid w:val="00601B65"/>
    <w:rsid w:val="00616007"/>
    <w:rsid w:val="00630464"/>
    <w:rsid w:val="0063200B"/>
    <w:rsid w:val="00641284"/>
    <w:rsid w:val="00672CED"/>
    <w:rsid w:val="006A706A"/>
    <w:rsid w:val="006B519F"/>
    <w:rsid w:val="00714D60"/>
    <w:rsid w:val="007207F8"/>
    <w:rsid w:val="007515C0"/>
    <w:rsid w:val="007A34CB"/>
    <w:rsid w:val="007E5410"/>
    <w:rsid w:val="007E61A2"/>
    <w:rsid w:val="00800962"/>
    <w:rsid w:val="00880654"/>
    <w:rsid w:val="008D22E2"/>
    <w:rsid w:val="008E23C5"/>
    <w:rsid w:val="00920D89"/>
    <w:rsid w:val="009512BA"/>
    <w:rsid w:val="009A39B1"/>
    <w:rsid w:val="009F22C1"/>
    <w:rsid w:val="00A157CE"/>
    <w:rsid w:val="00A25D1A"/>
    <w:rsid w:val="00A42636"/>
    <w:rsid w:val="00A866F1"/>
    <w:rsid w:val="00B04F8D"/>
    <w:rsid w:val="00B16FC4"/>
    <w:rsid w:val="00B72586"/>
    <w:rsid w:val="00BC47B3"/>
    <w:rsid w:val="00C1279A"/>
    <w:rsid w:val="00C46B23"/>
    <w:rsid w:val="00C50282"/>
    <w:rsid w:val="00CA0506"/>
    <w:rsid w:val="00CA7D3A"/>
    <w:rsid w:val="00CB5B66"/>
    <w:rsid w:val="00CC3B69"/>
    <w:rsid w:val="00D06D29"/>
    <w:rsid w:val="00DB17F6"/>
    <w:rsid w:val="00DB7E6D"/>
    <w:rsid w:val="00DC2E88"/>
    <w:rsid w:val="00DD4921"/>
    <w:rsid w:val="00E04642"/>
    <w:rsid w:val="00E0527C"/>
    <w:rsid w:val="00E1418A"/>
    <w:rsid w:val="00E359D6"/>
    <w:rsid w:val="00E7773C"/>
    <w:rsid w:val="00EB30BF"/>
    <w:rsid w:val="00EB4E61"/>
    <w:rsid w:val="00EB5D76"/>
    <w:rsid w:val="00EC6596"/>
    <w:rsid w:val="00ED781E"/>
    <w:rsid w:val="00EE4379"/>
    <w:rsid w:val="00EF0256"/>
    <w:rsid w:val="00F0314B"/>
    <w:rsid w:val="00F04CF9"/>
    <w:rsid w:val="00F136C3"/>
    <w:rsid w:val="00F27356"/>
    <w:rsid w:val="00F45527"/>
    <w:rsid w:val="00FE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D993"/>
  <w15:docId w15:val="{32B505B9-9E53-421B-A270-5EDAA9EA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5C0"/>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7515C0"/>
    <w:rPr>
      <w:color w:val="0000FF"/>
      <w:u w:val="single"/>
    </w:rPr>
  </w:style>
  <w:style w:type="paragraph" w:styleId="BalloonText">
    <w:name w:val="Balloon Text"/>
    <w:basedOn w:val="Normal"/>
    <w:link w:val="BalloonTextChar"/>
    <w:uiPriority w:val="99"/>
    <w:semiHidden/>
    <w:unhideWhenUsed/>
    <w:rsid w:val="00395D81"/>
    <w:rPr>
      <w:rFonts w:ascii="Tahoma" w:hAnsi="Tahoma" w:cs="Tahoma"/>
      <w:sz w:val="16"/>
      <w:szCs w:val="16"/>
    </w:rPr>
  </w:style>
  <w:style w:type="character" w:customStyle="1" w:styleId="BalloonTextChar">
    <w:name w:val="Balloon Text Char"/>
    <w:basedOn w:val="DefaultParagraphFont"/>
    <w:link w:val="BalloonText"/>
    <w:uiPriority w:val="99"/>
    <w:semiHidden/>
    <w:rsid w:val="00395D81"/>
    <w:rPr>
      <w:rFonts w:ascii="Tahoma" w:hAnsi="Tahoma" w:cs="Tahoma"/>
      <w:sz w:val="16"/>
      <w:szCs w:val="16"/>
    </w:rPr>
  </w:style>
  <w:style w:type="paragraph" w:styleId="Header">
    <w:name w:val="header"/>
    <w:basedOn w:val="Normal"/>
    <w:link w:val="HeaderChar"/>
    <w:uiPriority w:val="99"/>
    <w:unhideWhenUsed/>
    <w:rsid w:val="00EB4E61"/>
    <w:pPr>
      <w:tabs>
        <w:tab w:val="center" w:pos="4680"/>
        <w:tab w:val="right" w:pos="9360"/>
      </w:tabs>
    </w:pPr>
  </w:style>
  <w:style w:type="character" w:customStyle="1" w:styleId="HeaderChar">
    <w:name w:val="Header Char"/>
    <w:basedOn w:val="DefaultParagraphFont"/>
    <w:link w:val="Header"/>
    <w:uiPriority w:val="99"/>
    <w:rsid w:val="00EB4E61"/>
    <w:rPr>
      <w:sz w:val="22"/>
      <w:szCs w:val="22"/>
    </w:rPr>
  </w:style>
  <w:style w:type="paragraph" w:styleId="Footer">
    <w:name w:val="footer"/>
    <w:basedOn w:val="Normal"/>
    <w:link w:val="FooterChar"/>
    <w:uiPriority w:val="99"/>
    <w:unhideWhenUsed/>
    <w:rsid w:val="00EB4E61"/>
    <w:pPr>
      <w:tabs>
        <w:tab w:val="center" w:pos="4680"/>
        <w:tab w:val="right" w:pos="9360"/>
      </w:tabs>
    </w:pPr>
  </w:style>
  <w:style w:type="character" w:customStyle="1" w:styleId="FooterChar">
    <w:name w:val="Footer Char"/>
    <w:basedOn w:val="DefaultParagraphFont"/>
    <w:link w:val="Footer"/>
    <w:uiPriority w:val="99"/>
    <w:rsid w:val="00EB4E61"/>
    <w:rPr>
      <w:sz w:val="22"/>
      <w:szCs w:val="22"/>
    </w:rPr>
  </w:style>
  <w:style w:type="paragraph" w:styleId="NormalWeb">
    <w:name w:val="Normal (Web)"/>
    <w:basedOn w:val="Normal"/>
    <w:uiPriority w:val="99"/>
    <w:semiHidden/>
    <w:unhideWhenUsed/>
    <w:rsid w:val="00CA0506"/>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C47B3"/>
    <w:rPr>
      <w:color w:val="605E5C"/>
      <w:shd w:val="clear" w:color="auto" w:fill="E1DFDD"/>
    </w:rPr>
  </w:style>
  <w:style w:type="paragraph" w:styleId="ListParagraph">
    <w:name w:val="List Paragraph"/>
    <w:basedOn w:val="Normal"/>
    <w:uiPriority w:val="34"/>
    <w:qFormat/>
    <w:rsid w:val="00B16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key@mesapartne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_x0020_Signed xmlns="5c2eda3b-a84a-473d-8bde-1c33bcfef894">2012-12-27T07:00:00+00:00</Date_x0020_Signed>
    <Subject_x0020_Code xmlns="5c2eda3b-a84a-473d-8bde-1c33bcfef894">1115</Subject_x0020_Code>
    <Office_x0020_Code xmlns="5c2eda3b-a84a-473d-8bde-1c33bcfef894">931</Office_x0020_Code>
    <Access_x0020_Code xmlns="5c2eda3b-a84a-473d-8bde-1c33bcfef894">Internal</Access_x0020_Cod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17788AD6D88B41982F85D8070EBD75" ma:contentTypeVersion="10" ma:contentTypeDescription="Create a new document." ma:contentTypeScope="" ma:versionID="f4ce6e7c33d6bad5fab15ee43d3300d1">
  <xsd:schema xmlns:xsd="http://www.w3.org/2001/XMLSchema" xmlns:p="http://schemas.microsoft.com/office/2006/metadata/properties" xmlns:ns3="5c2eda3b-a84a-473d-8bde-1c33bcfef894" targetNamespace="http://schemas.microsoft.com/office/2006/metadata/properties" ma:root="true" ma:fieldsID="d72bd0a9227e98319b92feddb438f12a" ns3:_="">
    <xsd:import namespace="5c2eda3b-a84a-473d-8bde-1c33bcfef894"/>
    <xsd:element name="properties">
      <xsd:complexType>
        <xsd:sequence>
          <xsd:element name="documentManagement">
            <xsd:complexType>
              <xsd:all>
                <xsd:element ref="ns3:Subject_x0020_Code"/>
                <xsd:element ref="ns3:Access_x0020_Code"/>
                <xsd:element ref="ns3:Office_x0020_Code"/>
                <xsd:element ref="ns3:Date_x0020_Signed"/>
              </xsd:all>
            </xsd:complexType>
          </xsd:element>
        </xsd:sequence>
      </xsd:complexType>
    </xsd:element>
  </xsd:schema>
  <xsd:schema xmlns:xsd="http://www.w3.org/2001/XMLSchema" xmlns:dms="http://schemas.microsoft.com/office/2006/documentManagement/types" targetNamespace="5c2eda3b-a84a-473d-8bde-1c33bcfef894" elementFormDefault="qualified">
    <xsd:import namespace="http://schemas.microsoft.com/office/2006/documentManagement/types"/>
    <xsd:element name="Subject_x0020_Code" ma:index="2" ma:displayName="Subject Code" ma:internalName="Subject_x0020_Code">
      <xsd:simpleType>
        <xsd:restriction base="dms:Text">
          <xsd:maxLength value="255"/>
        </xsd:restriction>
      </xsd:simpleType>
    </xsd:element>
    <xsd:element name="Access_x0020_Code" ma:index="3" ma:displayName="Access Code" ma:default="Internal" ma:format="RadioButtons" ma:internalName="Access_x0020_Code">
      <xsd:simpleType>
        <xsd:restriction base="dms:Choice">
          <xsd:enumeration value="Internal"/>
          <xsd:enumeration value="Public"/>
          <xsd:enumeration value="Restricted"/>
        </xsd:restriction>
      </xsd:simpleType>
    </xsd:element>
    <xsd:element name="Office_x0020_Code" ma:index="4" ma:displayName="Office Code" ma:internalName="Office_x0020_Code">
      <xsd:simpleType>
        <xsd:restriction base="dms:Text">
          <xsd:maxLength value="255"/>
        </xsd:restriction>
      </xsd:simpleType>
    </xsd:element>
    <xsd:element name="Date_x0020_Signed" ma:index="5" ma:displayName="Date Signed" ma:format="DateOnly" ma:internalName="Date_x0020_Sign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6"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DB9B-A82D-4B00-B893-0DF5ED442763}">
  <ds:schemaRefs>
    <ds:schemaRef ds:uri="http://schemas.microsoft.com/office/2006/metadata/properties"/>
    <ds:schemaRef ds:uri="5c2eda3b-a84a-473d-8bde-1c33bcfef894"/>
  </ds:schemaRefs>
</ds:datastoreItem>
</file>

<file path=customXml/itemProps2.xml><?xml version="1.0" encoding="utf-8"?>
<ds:datastoreItem xmlns:ds="http://schemas.openxmlformats.org/officeDocument/2006/customXml" ds:itemID="{C1657A2C-F783-456A-9976-BEF3814D0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eda3b-a84a-473d-8bde-1c33bcfef8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F3A52C-FD99-4306-BD11-1FC5962B81B3}">
  <ds:schemaRefs>
    <ds:schemaRef ds:uri="http://schemas.microsoft.com/sharepoint/v3/contenttype/forms"/>
  </ds:schemaRefs>
</ds:datastoreItem>
</file>

<file path=customXml/itemProps4.xml><?xml version="1.0" encoding="utf-8"?>
<ds:datastoreItem xmlns:ds="http://schemas.openxmlformats.org/officeDocument/2006/customXml" ds:itemID="{A2688640-27F8-4B70-922E-C5245928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4159</CharactersWithSpaces>
  <SharedDoc>false</SharedDoc>
  <HLinks>
    <vt:vector size="12" baseType="variant">
      <vt:variant>
        <vt:i4>2424870</vt:i4>
      </vt:variant>
      <vt:variant>
        <vt:i4>3</vt:i4>
      </vt:variant>
      <vt:variant>
        <vt:i4>0</vt:i4>
      </vt:variant>
      <vt:variant>
        <vt:i4>5</vt:i4>
      </vt:variant>
      <vt:variant>
        <vt:lpwstr>http://www.geosociety.org/geocorps</vt:lpwstr>
      </vt:variant>
      <vt:variant>
        <vt:lpwstr/>
      </vt:variant>
      <vt:variant>
        <vt:i4>2097177</vt:i4>
      </vt:variant>
      <vt:variant>
        <vt:i4>0</vt:i4>
      </vt:variant>
      <vt:variant>
        <vt:i4>0</vt:i4>
      </vt:variant>
      <vt:variant>
        <vt:i4>5</vt:i4>
      </vt:variant>
      <vt:variant>
        <vt:lpwstr>http://rock.geosociety.org/g_corps/mygc.htm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The Colorado Bureau of Land Management’s Internship Partnership Program</dc:subject>
  <dc:creator>Matthew Dawson</dc:creator>
  <cp:lastModifiedBy>Anja Riedel</cp:lastModifiedBy>
  <cp:revision>6</cp:revision>
  <cp:lastPrinted>2012-12-20T22:29:00Z</cp:lastPrinted>
  <dcterms:created xsi:type="dcterms:W3CDTF">2025-02-10T22:03:00Z</dcterms:created>
  <dcterms:modified xsi:type="dcterms:W3CDTF">2025-02-11T20:37:00Z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0x010100B017788AD6D88B41982F85D8070EBD75</vt:lpwstr>
  </property>
</Properties>
</file>